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129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9208CC" w:rsidRPr="00D07461" w:rsidRDefault="00930616" w:rsidP="009208CC">
      <w:pPr>
        <w:jc w:val="center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верхнем пределе муниципального внутреннего долга муниципального образования </w:t>
      </w:r>
    </w:p>
    <w:p w:rsidR="00930616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бюджета Сердежского сельского поселения на 1 января 202</w:t>
      </w:r>
      <w:r w:rsidR="00215F7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9208CC">
        <w:rPr>
          <w:rFonts w:ascii="Times New Roman" w:hAnsi="Times New Roman" w:cs="Times New Roman"/>
          <w:sz w:val="24"/>
          <w:szCs w:val="24"/>
        </w:rPr>
        <w:t>, 1 января 202</w:t>
      </w:r>
      <w:r w:rsidR="00215F79">
        <w:rPr>
          <w:rFonts w:ascii="Times New Roman" w:hAnsi="Times New Roman" w:cs="Times New Roman"/>
          <w:sz w:val="24"/>
          <w:szCs w:val="24"/>
        </w:rPr>
        <w:t>6 года и 1 января 2027</w:t>
      </w:r>
      <w:r w:rsidR="009208CC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и утверждается статьей </w:t>
      </w:r>
      <w:r w:rsidR="00A222D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решения Сердежской стелькой Думы «О бюджете муниципального образования Сердежское сельское поселения Яранского района Кировской области на 202</w:t>
      </w:r>
      <w:r w:rsidR="00215F7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9208CC"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215F79">
        <w:rPr>
          <w:rFonts w:ascii="Times New Roman" w:hAnsi="Times New Roman" w:cs="Times New Roman"/>
          <w:sz w:val="24"/>
          <w:szCs w:val="24"/>
        </w:rPr>
        <w:t>5</w:t>
      </w:r>
      <w:r w:rsidR="009208CC">
        <w:rPr>
          <w:rFonts w:ascii="Times New Roman" w:hAnsi="Times New Roman" w:cs="Times New Roman"/>
          <w:sz w:val="24"/>
          <w:szCs w:val="24"/>
        </w:rPr>
        <w:t xml:space="preserve"> и 202</w:t>
      </w:r>
      <w:r w:rsidR="00215F79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9208CC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930616" w:rsidRPr="00930616" w:rsidRDefault="00930616" w:rsidP="0093061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Сердежского сельского поселения                                          С. А. Мертвищев</w:t>
      </w:r>
    </w:p>
    <w:p w:rsidR="00930616" w:rsidRDefault="00930616" w:rsidP="009306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616" w:rsidRPr="00930616" w:rsidRDefault="00930616" w:rsidP="00930616">
      <w:pPr>
        <w:rPr>
          <w:rFonts w:ascii="Times New Roman" w:hAnsi="Times New Roman" w:cs="Times New Roman"/>
          <w:sz w:val="24"/>
          <w:szCs w:val="24"/>
        </w:rPr>
      </w:pPr>
    </w:p>
    <w:sectPr w:rsidR="00930616" w:rsidRPr="0093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16"/>
    <w:rsid w:val="00215F79"/>
    <w:rsid w:val="003E7129"/>
    <w:rsid w:val="00676620"/>
    <w:rsid w:val="006E45FB"/>
    <w:rsid w:val="009208CC"/>
    <w:rsid w:val="00930616"/>
    <w:rsid w:val="00A2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D1895"/>
  <w15:chartTrackingRefBased/>
  <w15:docId w15:val="{1883BCD2-2FD0-4865-B45B-CA9941F1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0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2021-11-16T05:45:00Z</cp:lastPrinted>
  <dcterms:created xsi:type="dcterms:W3CDTF">2022-11-17T12:56:00Z</dcterms:created>
  <dcterms:modified xsi:type="dcterms:W3CDTF">2023-11-09T07:26:00Z</dcterms:modified>
</cp:coreProperties>
</file>