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407" w:rsidRPr="008125C9" w:rsidRDefault="001E7407" w:rsidP="001E7407">
      <w:pPr>
        <w:jc w:val="center"/>
      </w:pPr>
      <w:r w:rsidRPr="008125C9">
        <w:rPr>
          <w:b/>
          <w:bCs/>
        </w:rPr>
        <w:t xml:space="preserve">Паспорт муниципальной программы </w:t>
      </w:r>
    </w:p>
    <w:p w:rsidR="001E7407" w:rsidRPr="008125C9" w:rsidRDefault="001E7407" w:rsidP="001E7407">
      <w:pPr>
        <w:jc w:val="center"/>
      </w:pPr>
      <w:r w:rsidRPr="008125C9">
        <w:rPr>
          <w:b/>
          <w:bCs/>
        </w:rPr>
        <w:t>«Управление муниципальным имуществом</w:t>
      </w:r>
      <w:r>
        <w:rPr>
          <w:b/>
          <w:bCs/>
        </w:rPr>
        <w:t>»</w:t>
      </w:r>
    </w:p>
    <w:p w:rsidR="001E7407" w:rsidRPr="008125C9" w:rsidRDefault="001E7407" w:rsidP="001E7407">
      <w:pPr>
        <w:jc w:val="center"/>
        <w:rPr>
          <w:color w:val="666666"/>
        </w:rPr>
      </w:pPr>
    </w:p>
    <w:tbl>
      <w:tblPr>
        <w:tblW w:w="985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709"/>
        <w:gridCol w:w="709"/>
        <w:gridCol w:w="709"/>
        <w:gridCol w:w="783"/>
        <w:gridCol w:w="709"/>
        <w:gridCol w:w="709"/>
        <w:gridCol w:w="708"/>
        <w:gridCol w:w="850"/>
      </w:tblGrid>
      <w:tr w:rsidR="001E7407" w:rsidRPr="006453BF" w:rsidTr="001E7407">
        <w:trPr>
          <w:trHeight w:val="50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r w:rsidRPr="008125C9">
              <w:t>Администрация муниципального образования Сердежское сельское  поселения Яранского района Кировской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1E74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r w:rsidRPr="008125C9">
              <w:t>отсутствует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1E74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r w:rsidRPr="008125C9">
              <w:t>отсутствует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ind w:hanging="55"/>
              <w:jc w:val="both"/>
            </w:pPr>
          </w:p>
        </w:tc>
      </w:tr>
      <w:tr w:rsidR="001E7407" w:rsidRPr="006453BF" w:rsidTr="001E74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- увеличение доходов бюджета от управления муниципальным имуществом, в том числе от управления земельными ресурсами;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повышение эффективности деятельности муниципальных предприятий,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1E7407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- усовершенствование и оптимизация, в том числе путем нормативно-правового регулирования, механизма управления и распоряжения муниципальным имуществом;</w:t>
            </w:r>
          </w:p>
          <w:p w:rsidR="001E7407" w:rsidRPr="008125C9" w:rsidRDefault="001E7407" w:rsidP="0004164B">
            <w:pPr>
              <w:jc w:val="both"/>
            </w:pPr>
            <w:r w:rsidRPr="008125C9">
              <w:t xml:space="preserve">-обеспечение полноты и достоверности учета </w:t>
            </w:r>
            <w:r w:rsidRPr="008125C9">
              <w:br/>
              <w:t>муниципального имущества поселения, в том числе путем проведения ревизий;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осуществление, в соответствии с требованиями действующего законодательства, приватизации муниципального имущества, не участвующего в обеспечении исполнения полномочий органов местного самоуправления;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своевременное предоставление свободного муниципального имущества в аренду юридическим и физическим лицам через проведение процедуры торгов на право заключения договора аренды муниципального имущества;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активизация работы с бесхозяйным и выморочным имуществом на территории Сердежского сельского поселения;</w:t>
            </w:r>
          </w:p>
          <w:p w:rsidR="001E7407" w:rsidRPr="008125C9" w:rsidRDefault="001E7407" w:rsidP="0004164B">
            <w:pPr>
              <w:jc w:val="both"/>
            </w:pPr>
            <w:r w:rsidRPr="008125C9">
              <w:t xml:space="preserve">- инициирование и проведение мероприятий по узакониванию прав граждан на занимаемые земельные участки путем заключения договоров аренды; 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осуществление контроля за целевым и эффективным использованием имущества, законностью его использования и распоряжения муниципальными предприятиями и учреждениями;</w:t>
            </w:r>
          </w:p>
          <w:p w:rsidR="001E7407" w:rsidRPr="008125C9" w:rsidRDefault="001E7407" w:rsidP="0004164B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1E7407">
        <w:trPr>
          <w:trHeight w:val="63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Срок реализации муниципальной программы:</w:t>
            </w:r>
          </w:p>
          <w:p w:rsidR="001E7407" w:rsidRPr="008125C9" w:rsidRDefault="001E7407" w:rsidP="0004164B">
            <w:pPr>
              <w:jc w:val="both"/>
            </w:pPr>
            <w:r>
              <w:t>2019-2025</w:t>
            </w:r>
            <w:r w:rsidRPr="008125C9">
              <w:t xml:space="preserve"> год</w:t>
            </w:r>
          </w:p>
          <w:p w:rsidR="001E7407" w:rsidRPr="008125C9" w:rsidRDefault="001E7407" w:rsidP="0004164B">
            <w:pPr>
              <w:jc w:val="both"/>
            </w:pPr>
            <w:r w:rsidRPr="008125C9">
              <w:lastRenderedPageBreak/>
              <w:t xml:space="preserve">Муниципальная программа реализуется без разбивки на этапы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1E7407">
        <w:trPr>
          <w:trHeight w:val="62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  <w:r w:rsidRPr="006453BF"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В процессе реализации муниципальной программы к 20</w:t>
            </w:r>
            <w:r>
              <w:t xml:space="preserve">25 </w:t>
            </w:r>
            <w:r w:rsidRPr="008125C9">
              <w:t xml:space="preserve">году планируется достижение следующих показателей: </w:t>
            </w:r>
          </w:p>
          <w:p w:rsidR="001E7407" w:rsidRPr="008125C9" w:rsidRDefault="001E7407" w:rsidP="0004164B">
            <w:pPr>
              <w:jc w:val="both"/>
            </w:pPr>
          </w:p>
          <w:p w:rsidR="001E7407" w:rsidRPr="008125C9" w:rsidRDefault="001E7407" w:rsidP="0004164B">
            <w:pPr>
              <w:jc w:val="both"/>
            </w:pPr>
            <w:r w:rsidRPr="008125C9">
              <w:t>- увеличение доли объектов недвижимости, на которые зарегистрировано право муниципальной собственности муниципального образования Сердежское сельское поселение Яранского района Кировской области (хозяйственного ведения, оперативного управления), в общем количестве объектов недвижимости, учитываемых в реестре муниципального имущества Сердежского сельского поселения Яранского района Кировской области и подлежащих государственной регистрации до 80 %;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рост поступлений в бюджет поселения доходов от управления и распоряжения муниципальным имуществом Сердежского сельского поселения Яранского района Кировской области 100%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Сердежского сельского поселения Яранского района Кировской области и подлежащих технической инвентаризации до 75%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6453BF" w:rsidTr="001E7407">
        <w:trPr>
          <w:trHeight w:val="64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r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5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8125C9" w:rsidRDefault="001E7407" w:rsidP="0004164B">
            <w:pPr>
              <w:jc w:val="both"/>
            </w:pPr>
            <w:r w:rsidRPr="008125C9">
              <w:t>- увеличение доли объектов недвижимого имущества, на которые зарегистрировано право муниципальной собственности муниципального образования Сердежское сельское поселение Яранского района Кировской области (хозяйственного ведения, оперативного управления), в общем количестве объектов недвижимости, учитываемых в реестре муниципального имущества Сердежского сельского поселения Яранского района Кировской области и подлежащих государственной регистрации;</w:t>
            </w:r>
          </w:p>
          <w:p w:rsidR="001E7407" w:rsidRPr="008125C9" w:rsidRDefault="001E7407" w:rsidP="0004164B">
            <w:pPr>
              <w:jc w:val="both"/>
            </w:pPr>
            <w:r w:rsidRPr="008125C9">
              <w:t xml:space="preserve">- увеличение доли земельных участков, на которые зарегистрировано право муниципальной собственности муниципального образования Сердежского сельского поселения Яранского района Кировской области, по отношению к общему </w:t>
            </w:r>
            <w:r w:rsidRPr="008125C9">
              <w:lastRenderedPageBreak/>
              <w:t>количеству земельных участков, обладающих признаком муниципальной собственности;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рост поступлений в бюджет поселения доходов от управления и распоряжения муниципальным имуществом (в том числе от управления земельными ресурсами) Сердежского сельского поселения</w:t>
            </w:r>
          </w:p>
          <w:p w:rsidR="001E7407" w:rsidRPr="008125C9" w:rsidRDefault="001E7407" w:rsidP="0004164B">
            <w:pPr>
              <w:jc w:val="both"/>
            </w:pPr>
            <w:r w:rsidRPr="008125C9">
              <w:t>- 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Сердежского сельского поселения Яранского района Кировской области и подлежащих технической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6453BF" w:rsidRDefault="001E7407" w:rsidP="0004164B">
            <w:pPr>
              <w:jc w:val="both"/>
            </w:pPr>
          </w:p>
        </w:tc>
      </w:tr>
      <w:tr w:rsidR="001E7407" w:rsidRPr="00F0596C" w:rsidTr="001E7407">
        <w:trPr>
          <w:trHeight w:val="6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F0596C" w:rsidRDefault="001E7407" w:rsidP="0004164B">
            <w:pPr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ind w:left="48"/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9365BF" w:rsidRDefault="001E7407" w:rsidP="0004164B">
            <w:pPr>
              <w:jc w:val="center"/>
              <w:rPr>
                <w:b/>
                <w:sz w:val="20"/>
                <w:szCs w:val="20"/>
              </w:rPr>
            </w:pPr>
            <w:r w:rsidRPr="009365BF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C65486" w:rsidRDefault="001E7407" w:rsidP="0004164B">
            <w:pPr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E1630E" w:rsidRPr="00F0596C" w:rsidTr="001E7407">
        <w:trPr>
          <w:trHeight w:val="3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F0596C" w:rsidRDefault="00E1630E" w:rsidP="00E1630E">
            <w:pPr>
              <w:jc w:val="both"/>
              <w:rPr>
                <w:b/>
              </w:rPr>
            </w:pPr>
            <w:bookmarkStart w:id="0" w:name="_GoBack" w:colFirst="1" w:colLast="8"/>
            <w:r w:rsidRPr="00F0596C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A65503" w:rsidRDefault="00E1630E" w:rsidP="00E1630E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65503">
              <w:rPr>
                <w:b/>
                <w:lang w:eastAsia="en-US"/>
              </w:rPr>
              <w:t>44,3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A65503" w:rsidRDefault="00E1630E" w:rsidP="00E1630E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65503">
              <w:rPr>
                <w:b/>
                <w:lang w:eastAsia="en-US"/>
              </w:rPr>
              <w:t>349,0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A65503" w:rsidRDefault="00E1630E" w:rsidP="00E1630E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65503">
              <w:rPr>
                <w:b/>
                <w:lang w:eastAsia="en-US"/>
              </w:rPr>
              <w:t>392,3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A65503" w:rsidRDefault="00E1630E" w:rsidP="00E1630E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65503">
              <w:rPr>
                <w:b/>
                <w:lang w:eastAsia="en-US"/>
              </w:rPr>
              <w:t>415,1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A65503" w:rsidRDefault="00E1630E" w:rsidP="00E1630E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65503">
              <w:rPr>
                <w:b/>
                <w:lang w:eastAsia="en-US"/>
              </w:rPr>
              <w:t>857,9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A65503" w:rsidRDefault="00E1630E" w:rsidP="00E1630E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65503">
              <w:rPr>
                <w:b/>
                <w:lang w:eastAsia="en-US"/>
              </w:rPr>
              <w:t>305,4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A65503" w:rsidRDefault="00E1630E" w:rsidP="00E1630E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65503">
              <w:rPr>
                <w:b/>
                <w:lang w:eastAsia="en-US"/>
              </w:rPr>
              <w:t>202,8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A65503" w:rsidRDefault="00E1630E" w:rsidP="00E1630E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65503">
              <w:rPr>
                <w:b/>
                <w:lang w:eastAsia="en-US"/>
              </w:rPr>
              <w:t>2566,8</w:t>
            </w:r>
          </w:p>
        </w:tc>
      </w:tr>
      <w:tr w:rsidR="00E1630E" w:rsidRPr="006453BF" w:rsidTr="001E7407">
        <w:trPr>
          <w:trHeight w:val="6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  <w:r w:rsidRPr="001C4AF1">
              <w:t>в том числе:</w:t>
            </w:r>
          </w:p>
          <w:p w:rsidR="00E1630E" w:rsidRPr="001C4AF1" w:rsidRDefault="00E1630E" w:rsidP="00E1630E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</w:tr>
      <w:tr w:rsidR="00E1630E" w:rsidRPr="006453BF" w:rsidTr="001E7407">
        <w:trPr>
          <w:trHeight w:val="4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r w:rsidRPr="001C4AF1"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pPr>
              <w:jc w:val="both"/>
            </w:pPr>
          </w:p>
        </w:tc>
      </w:tr>
      <w:tr w:rsidR="00E1630E" w:rsidRPr="006453BF" w:rsidTr="001E7407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Pr="001C4AF1" w:rsidRDefault="00E1630E" w:rsidP="00E1630E">
            <w:r w:rsidRPr="001C4AF1"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Default="00E1630E" w:rsidP="00E163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Default="00E1630E" w:rsidP="00E163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349,0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Default="00E1630E" w:rsidP="00E163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392,3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Default="00E1630E" w:rsidP="00E163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415,1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Default="00E1630E" w:rsidP="00E163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Default="00E1630E" w:rsidP="00E163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Default="00E1630E" w:rsidP="00E163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30E" w:rsidRDefault="00E1630E" w:rsidP="00E1630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2566,8</w:t>
            </w:r>
          </w:p>
        </w:tc>
      </w:tr>
      <w:bookmarkEnd w:id="0"/>
      <w:tr w:rsidR="001E7407" w:rsidRPr="006453BF" w:rsidTr="001E7407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07" w:rsidRPr="001C4AF1" w:rsidRDefault="001E7407" w:rsidP="0004164B">
            <w:pPr>
              <w:jc w:val="both"/>
            </w:pPr>
          </w:p>
        </w:tc>
      </w:tr>
    </w:tbl>
    <w:p w:rsidR="001E7407" w:rsidRDefault="001E7407" w:rsidP="001E7407">
      <w:pPr>
        <w:rPr>
          <w:b/>
        </w:rPr>
      </w:pPr>
    </w:p>
    <w:p w:rsidR="009A280A" w:rsidRDefault="009A280A"/>
    <w:sectPr w:rsidR="009A2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07"/>
    <w:rsid w:val="001E7407"/>
    <w:rsid w:val="009A280A"/>
    <w:rsid w:val="00E1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E7AB3-33DA-4BB2-A3DB-2AF06029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2022-11-17T10:37:00Z</dcterms:created>
  <dcterms:modified xsi:type="dcterms:W3CDTF">2023-11-13T10:54:00Z</dcterms:modified>
</cp:coreProperties>
</file>