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DF" w:rsidRDefault="004779DF" w:rsidP="004779DF">
      <w:pPr>
        <w:jc w:val="center"/>
      </w:pPr>
      <w:r>
        <w:t>ИТОГОВЫЙ ДОКУМЕНТ</w:t>
      </w:r>
    </w:p>
    <w:p w:rsidR="004779DF" w:rsidRDefault="004779DF" w:rsidP="004779DF">
      <w:pPr>
        <w:jc w:val="center"/>
      </w:pPr>
      <w:r>
        <w:t>Публичных слушаний.</w:t>
      </w:r>
    </w:p>
    <w:p w:rsidR="004779DF" w:rsidRDefault="004779DF" w:rsidP="004779DF">
      <w:pPr>
        <w:jc w:val="center"/>
      </w:pPr>
    </w:p>
    <w:p w:rsidR="004779DF" w:rsidRDefault="004779DF" w:rsidP="004779DF">
      <w:pPr>
        <w:shd w:val="clear" w:color="auto" w:fill="FFFFFF"/>
        <w:spacing w:line="413" w:lineRule="exact"/>
        <w:ind w:left="5" w:right="-70"/>
        <w:jc w:val="center"/>
      </w:pPr>
      <w:r>
        <w:t>Публичные слушания назначены решением  Сердежской сельской Думы Яранского района Кировской области от 17.11.2023 г. № 53</w:t>
      </w:r>
    </w:p>
    <w:p w:rsidR="004779DF" w:rsidRDefault="004779DF" w:rsidP="004779DF">
      <w:pPr>
        <w:jc w:val="center"/>
      </w:pPr>
    </w:p>
    <w:p w:rsidR="004779DF" w:rsidRDefault="004779DF" w:rsidP="004779DF">
      <w:r>
        <w:t>Тема публичных слушаний:</w:t>
      </w:r>
    </w:p>
    <w:p w:rsidR="004779DF" w:rsidRDefault="004779DF" w:rsidP="004779DF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</w:p>
    <w:p w:rsidR="004779DF" w:rsidRDefault="004779DF" w:rsidP="004779DF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spacing w:line="360" w:lineRule="auto"/>
        <w:ind w:left="0"/>
        <w:jc w:val="both"/>
      </w:pPr>
      <w:r>
        <w:t>Предложения по теме  «О проекте бюджете муниципального образования на 2024 год»</w:t>
      </w:r>
    </w:p>
    <w:p w:rsidR="004779DF" w:rsidRDefault="004779DF" w:rsidP="004779DF">
      <w:r>
        <w:t>Инициатор публичных слушаний:</w:t>
      </w:r>
    </w:p>
    <w:p w:rsidR="004779DF" w:rsidRDefault="004779DF" w:rsidP="004779DF"/>
    <w:p w:rsidR="004779DF" w:rsidRDefault="004779DF" w:rsidP="004779DF">
      <w:r>
        <w:t>Администрация Сердежского сельского поселения</w:t>
      </w:r>
    </w:p>
    <w:p w:rsidR="004779DF" w:rsidRDefault="004779DF" w:rsidP="004779DF"/>
    <w:p w:rsidR="004779DF" w:rsidRDefault="004779DF" w:rsidP="004779DF">
      <w:r>
        <w:t>Дата проведения - 01 декабря 2023 года</w:t>
      </w:r>
    </w:p>
    <w:p w:rsidR="004779DF" w:rsidRDefault="004779DF" w:rsidP="004779DF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</w:pPr>
    </w:p>
    <w:p w:rsidR="004779DF" w:rsidRDefault="004779DF" w:rsidP="004779DF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</w:pPr>
      <w:r>
        <w:t>Место проведения: село Сердеж ул. Свободы д.11 , в административном здании.</w:t>
      </w:r>
    </w:p>
    <w:p w:rsidR="004779DF" w:rsidRDefault="004779DF" w:rsidP="004779DF"/>
    <w:p w:rsidR="004779DF" w:rsidRDefault="004779DF" w:rsidP="004779DF">
      <w:r>
        <w:t>Время проведения – 10.00 ч.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7"/>
        <w:gridCol w:w="3239"/>
        <w:gridCol w:w="900"/>
        <w:gridCol w:w="2159"/>
        <w:gridCol w:w="1768"/>
        <w:gridCol w:w="992"/>
      </w:tblGrid>
      <w:tr w:rsidR="004779DF" w:rsidTr="005735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r>
              <w:t>№</w:t>
            </w:r>
          </w:p>
          <w:p w:rsidR="004779DF" w:rsidRDefault="004779DF" w:rsidP="005735B4">
            <w:r>
              <w:t>во-</w:t>
            </w:r>
          </w:p>
          <w:p w:rsidR="004779DF" w:rsidRDefault="004779DF" w:rsidP="005735B4">
            <w:r>
              <w:t>про-</w:t>
            </w:r>
          </w:p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са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r>
              <w:t>Вопросы, вынесенные</w:t>
            </w:r>
          </w:p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 xml:space="preserve">на обсуждение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r>
              <w:t>П.Н.</w:t>
            </w:r>
          </w:p>
          <w:p w:rsidR="004779DF" w:rsidRDefault="004779DF" w:rsidP="005735B4">
            <w:proofErr w:type="spellStart"/>
            <w:r>
              <w:t>реко</w:t>
            </w:r>
            <w:proofErr w:type="spellEnd"/>
            <w:r>
              <w:t>-</w:t>
            </w:r>
          </w:p>
          <w:p w:rsidR="004779DF" w:rsidRDefault="004779DF" w:rsidP="005735B4">
            <w:r>
              <w:t>мен-</w:t>
            </w:r>
          </w:p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дации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>Предложения и рекомендации экспертов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F" w:rsidRDefault="004779DF" w:rsidP="005735B4">
            <w:r>
              <w:t>Предложение</w:t>
            </w:r>
          </w:p>
          <w:p w:rsidR="004779DF" w:rsidRDefault="004779DF" w:rsidP="005735B4">
            <w:r>
              <w:t>внесено</w:t>
            </w:r>
          </w:p>
          <w:p w:rsidR="004779DF" w:rsidRDefault="004779DF" w:rsidP="005735B4">
            <w:proofErr w:type="gramStart"/>
            <w:r>
              <w:t>(</w:t>
            </w:r>
            <w:proofErr w:type="spellStart"/>
            <w:r>
              <w:t>поддер</w:t>
            </w:r>
            <w:proofErr w:type="spellEnd"/>
            <w:r>
              <w:t>-</w:t>
            </w:r>
            <w:proofErr w:type="gramEnd"/>
          </w:p>
          <w:p w:rsidR="004779DF" w:rsidRDefault="004779DF" w:rsidP="005735B4">
            <w:proofErr w:type="spellStart"/>
            <w:proofErr w:type="gramStart"/>
            <w:r>
              <w:t>жано</w:t>
            </w:r>
            <w:proofErr w:type="spellEnd"/>
            <w:r>
              <w:t>)</w:t>
            </w:r>
            <w:proofErr w:type="gramEnd"/>
          </w:p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r>
              <w:t>Приме-</w:t>
            </w:r>
          </w:p>
          <w:p w:rsidR="004779DF" w:rsidRDefault="004779DF" w:rsidP="005735B4">
            <w:proofErr w:type="spellStart"/>
            <w:r>
              <w:t>ча</w:t>
            </w:r>
            <w:proofErr w:type="spellEnd"/>
            <w:r>
              <w:t>-</w:t>
            </w:r>
          </w:p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proofErr w:type="spellStart"/>
            <w:r>
              <w:t>ния</w:t>
            </w:r>
            <w:proofErr w:type="spellEnd"/>
          </w:p>
        </w:tc>
      </w:tr>
      <w:tr w:rsidR="004779DF" w:rsidTr="005735B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>1.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>Предложения по  проекту бюджета муниципального образования на 2024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>1.1.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 xml:space="preserve"> Рекомендовать Сердежской  сельской  Думе утвердить  проект бюджета муниципального образования на 2024 год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  <w:r>
              <w:t>Главой Сердежского сельского поселения С.А. Мертвищевым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9DF" w:rsidRDefault="004779DF" w:rsidP="005735B4">
            <w:pPr>
              <w:spacing w:after="160" w:line="256" w:lineRule="auto"/>
              <w:rPr>
                <w:lang w:eastAsia="en-US"/>
              </w:rPr>
            </w:pPr>
          </w:p>
        </w:tc>
      </w:tr>
    </w:tbl>
    <w:p w:rsidR="004779DF" w:rsidRDefault="004779DF" w:rsidP="004779DF">
      <w:pPr>
        <w:rPr>
          <w:lang w:eastAsia="en-US"/>
        </w:rPr>
      </w:pPr>
    </w:p>
    <w:p w:rsidR="004779DF" w:rsidRDefault="004779DF" w:rsidP="004779DF">
      <w:r>
        <w:t>Ведущий публичных слушаний                                                    С.А. Мертвищев</w:t>
      </w:r>
    </w:p>
    <w:p w:rsidR="004779DF" w:rsidRDefault="004779DF" w:rsidP="004779DF">
      <w:r>
        <w:t>Секретарь заседания                                                                       Е.В.Жирова</w:t>
      </w:r>
    </w:p>
    <w:p w:rsidR="004779DF" w:rsidRDefault="004779DF" w:rsidP="004779DF">
      <w:pPr>
        <w:tabs>
          <w:tab w:val="right" w:pos="9070"/>
        </w:tabs>
        <w:spacing w:line="360" w:lineRule="exact"/>
        <w:jc w:val="both"/>
        <w:rPr>
          <w:b/>
          <w:caps/>
          <w:sz w:val="28"/>
          <w:szCs w:val="28"/>
        </w:rPr>
      </w:pPr>
    </w:p>
    <w:p w:rsidR="00041D4E" w:rsidRDefault="00041D4E"/>
    <w:sectPr w:rsidR="00041D4E" w:rsidSect="00457F9D">
      <w:pgSz w:w="11906" w:h="16838"/>
      <w:pgMar w:top="1134" w:right="849" w:bottom="899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9DF"/>
    <w:rsid w:val="00041D4E"/>
    <w:rsid w:val="004779DF"/>
    <w:rsid w:val="00C7586D"/>
    <w:rsid w:val="00CC1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9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>Microsoft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2023-12-05T12:39:00Z</dcterms:created>
  <dcterms:modified xsi:type="dcterms:W3CDTF">2023-12-05T12:40:00Z</dcterms:modified>
</cp:coreProperties>
</file>