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F2B" w:rsidRPr="008A4550" w:rsidRDefault="000C6F2B" w:rsidP="000C6F2B">
      <w:pPr>
        <w:widowControl w:val="0"/>
        <w:autoSpaceDE w:val="0"/>
        <w:autoSpaceDN w:val="0"/>
        <w:adjustRightInd w:val="0"/>
        <w:spacing w:after="0" w:line="240" w:lineRule="auto"/>
        <w:ind w:firstLine="540"/>
        <w:jc w:val="center"/>
        <w:rPr>
          <w:rFonts w:ascii="Times New Roman" w:hAnsi="Times New Roman"/>
          <w:b/>
          <w:sz w:val="26"/>
          <w:szCs w:val="26"/>
        </w:rPr>
      </w:pPr>
      <w:r w:rsidRPr="008A4550">
        <w:rPr>
          <w:rFonts w:ascii="Times New Roman" w:hAnsi="Times New Roman"/>
          <w:b/>
          <w:sz w:val="26"/>
          <w:szCs w:val="26"/>
        </w:rPr>
        <w:t>АДМИНИСТРАЦИЯ СЕРДЕЖСКОГО СЕЛЬСКОГО ПОСЕЛЕНИЯ</w:t>
      </w:r>
    </w:p>
    <w:p w:rsidR="000C6F2B" w:rsidRPr="008A4550" w:rsidRDefault="000C6F2B" w:rsidP="000C6F2B">
      <w:pPr>
        <w:widowControl w:val="0"/>
        <w:autoSpaceDE w:val="0"/>
        <w:autoSpaceDN w:val="0"/>
        <w:adjustRightInd w:val="0"/>
        <w:spacing w:after="0" w:line="240" w:lineRule="auto"/>
        <w:ind w:firstLine="540"/>
        <w:jc w:val="center"/>
        <w:rPr>
          <w:rFonts w:ascii="Times New Roman" w:hAnsi="Times New Roman"/>
          <w:b/>
          <w:sz w:val="26"/>
          <w:szCs w:val="26"/>
        </w:rPr>
      </w:pPr>
    </w:p>
    <w:p w:rsidR="000C6F2B" w:rsidRPr="008A4550" w:rsidRDefault="000C6F2B" w:rsidP="000C6F2B">
      <w:pPr>
        <w:widowControl w:val="0"/>
        <w:autoSpaceDE w:val="0"/>
        <w:autoSpaceDN w:val="0"/>
        <w:adjustRightInd w:val="0"/>
        <w:spacing w:after="0" w:line="240" w:lineRule="auto"/>
        <w:ind w:firstLine="540"/>
        <w:jc w:val="center"/>
        <w:rPr>
          <w:rFonts w:ascii="Times New Roman" w:hAnsi="Times New Roman"/>
          <w:b/>
          <w:sz w:val="26"/>
          <w:szCs w:val="26"/>
        </w:rPr>
      </w:pPr>
      <w:r w:rsidRPr="008A4550">
        <w:rPr>
          <w:rFonts w:ascii="Times New Roman" w:hAnsi="Times New Roman"/>
          <w:b/>
          <w:sz w:val="26"/>
          <w:szCs w:val="26"/>
        </w:rPr>
        <w:t>ЯРАНСКОГО РАЙОНА КИРОВСКОЙ  ОБЛАСТИ</w:t>
      </w:r>
    </w:p>
    <w:p w:rsidR="000C6F2B" w:rsidRPr="008A4550" w:rsidRDefault="000C6F2B" w:rsidP="000C6F2B">
      <w:pPr>
        <w:widowControl w:val="0"/>
        <w:autoSpaceDE w:val="0"/>
        <w:autoSpaceDN w:val="0"/>
        <w:adjustRightInd w:val="0"/>
        <w:spacing w:after="0" w:line="240" w:lineRule="auto"/>
        <w:ind w:firstLine="540"/>
        <w:jc w:val="center"/>
        <w:rPr>
          <w:rFonts w:ascii="Times New Roman" w:hAnsi="Times New Roman"/>
          <w:b/>
          <w:sz w:val="26"/>
          <w:szCs w:val="26"/>
        </w:rPr>
      </w:pPr>
    </w:p>
    <w:p w:rsidR="000C6F2B" w:rsidRPr="008A4550" w:rsidRDefault="000C6F2B" w:rsidP="000C6F2B">
      <w:pPr>
        <w:widowControl w:val="0"/>
        <w:autoSpaceDE w:val="0"/>
        <w:autoSpaceDN w:val="0"/>
        <w:adjustRightInd w:val="0"/>
        <w:spacing w:after="0" w:line="240" w:lineRule="auto"/>
        <w:ind w:firstLine="540"/>
        <w:jc w:val="center"/>
        <w:rPr>
          <w:rFonts w:ascii="Times New Roman" w:hAnsi="Times New Roman"/>
          <w:b/>
          <w:sz w:val="26"/>
          <w:szCs w:val="26"/>
        </w:rPr>
      </w:pPr>
      <w:r w:rsidRPr="008A4550">
        <w:rPr>
          <w:rFonts w:ascii="Times New Roman" w:hAnsi="Times New Roman"/>
          <w:b/>
          <w:sz w:val="26"/>
          <w:szCs w:val="26"/>
        </w:rPr>
        <w:tab/>
      </w:r>
      <w:proofErr w:type="gramStart"/>
      <w:r w:rsidRPr="008A4550">
        <w:rPr>
          <w:rFonts w:ascii="Times New Roman" w:hAnsi="Times New Roman"/>
          <w:b/>
          <w:sz w:val="26"/>
          <w:szCs w:val="26"/>
        </w:rPr>
        <w:t>П</w:t>
      </w:r>
      <w:proofErr w:type="gramEnd"/>
      <w:r w:rsidRPr="008A4550">
        <w:rPr>
          <w:rFonts w:ascii="Times New Roman" w:hAnsi="Times New Roman"/>
          <w:b/>
          <w:sz w:val="26"/>
          <w:szCs w:val="26"/>
        </w:rPr>
        <w:t xml:space="preserve"> О С Т А Н О В Л Е Н И Е</w:t>
      </w:r>
    </w:p>
    <w:p w:rsidR="000C6F2B" w:rsidRPr="008A4550" w:rsidRDefault="000C6F2B" w:rsidP="000C6F2B">
      <w:pPr>
        <w:spacing w:after="0" w:line="240" w:lineRule="auto"/>
        <w:jc w:val="center"/>
        <w:rPr>
          <w:rFonts w:ascii="Times New Roman" w:hAnsi="Times New Roman"/>
          <w:sz w:val="26"/>
          <w:szCs w:val="26"/>
        </w:rPr>
      </w:pPr>
      <w:r w:rsidRPr="008A4550">
        <w:rPr>
          <w:rFonts w:ascii="Times New Roman" w:hAnsi="Times New Roman"/>
          <w:sz w:val="26"/>
          <w:szCs w:val="26"/>
        </w:rPr>
        <w:t xml:space="preserve"> </w:t>
      </w:r>
    </w:p>
    <w:p w:rsidR="000C6F2B" w:rsidRPr="008A4550" w:rsidRDefault="000C6F2B" w:rsidP="000C6F2B">
      <w:pPr>
        <w:spacing w:after="0" w:line="240" w:lineRule="auto"/>
        <w:jc w:val="center"/>
        <w:rPr>
          <w:rFonts w:ascii="Times New Roman" w:hAnsi="Times New Roman"/>
          <w:sz w:val="26"/>
          <w:szCs w:val="26"/>
        </w:rPr>
      </w:pPr>
      <w:r w:rsidRPr="008A4550">
        <w:rPr>
          <w:rFonts w:ascii="Times New Roman" w:hAnsi="Times New Roman"/>
          <w:sz w:val="26"/>
          <w:szCs w:val="26"/>
        </w:rPr>
        <w:t>с. Сердеж</w:t>
      </w:r>
    </w:p>
    <w:p w:rsidR="000C6F2B" w:rsidRPr="008A4550" w:rsidRDefault="000C6F2B" w:rsidP="000C6F2B">
      <w:pPr>
        <w:spacing w:after="0" w:line="240" w:lineRule="auto"/>
        <w:jc w:val="center"/>
        <w:rPr>
          <w:rFonts w:ascii="Times New Roman" w:hAnsi="Times New Roman"/>
          <w:sz w:val="26"/>
          <w:szCs w:val="26"/>
        </w:rPr>
      </w:pPr>
    </w:p>
    <w:p w:rsidR="000C6F2B" w:rsidRPr="008A4550" w:rsidRDefault="000C6F2B" w:rsidP="000C6F2B">
      <w:pPr>
        <w:spacing w:after="0" w:line="240" w:lineRule="auto"/>
        <w:jc w:val="center"/>
        <w:rPr>
          <w:rFonts w:ascii="Times New Roman" w:hAnsi="Times New Roman"/>
          <w:sz w:val="26"/>
          <w:szCs w:val="26"/>
        </w:rPr>
      </w:pPr>
      <w:r w:rsidRPr="008A4550">
        <w:rPr>
          <w:rFonts w:ascii="Times New Roman" w:hAnsi="Times New Roman"/>
          <w:sz w:val="26"/>
          <w:szCs w:val="26"/>
        </w:rPr>
        <w:t xml:space="preserve">от     </w:t>
      </w:r>
      <w:r>
        <w:rPr>
          <w:rFonts w:ascii="Times New Roman" w:hAnsi="Times New Roman"/>
          <w:sz w:val="26"/>
          <w:szCs w:val="26"/>
        </w:rPr>
        <w:t>30.04.</w:t>
      </w:r>
      <w:r w:rsidRPr="008A4550">
        <w:rPr>
          <w:rFonts w:ascii="Times New Roman" w:hAnsi="Times New Roman"/>
          <w:sz w:val="26"/>
          <w:szCs w:val="26"/>
        </w:rPr>
        <w:t xml:space="preserve">2019 № </w:t>
      </w:r>
      <w:r>
        <w:rPr>
          <w:rFonts w:ascii="Times New Roman" w:hAnsi="Times New Roman"/>
          <w:sz w:val="26"/>
          <w:szCs w:val="26"/>
        </w:rPr>
        <w:t>22</w:t>
      </w:r>
    </w:p>
    <w:p w:rsidR="000C6F2B" w:rsidRPr="008A4550" w:rsidRDefault="000C6F2B" w:rsidP="000C6F2B">
      <w:pPr>
        <w:spacing w:after="0" w:line="240" w:lineRule="auto"/>
        <w:rPr>
          <w:sz w:val="26"/>
          <w:szCs w:val="26"/>
        </w:rPr>
      </w:pPr>
    </w:p>
    <w:p w:rsidR="000C6F2B" w:rsidRPr="008A4550" w:rsidRDefault="000C6F2B" w:rsidP="000C6F2B">
      <w:pPr>
        <w:spacing w:after="0" w:line="240" w:lineRule="auto"/>
        <w:rPr>
          <w:rFonts w:ascii="Times New Roman" w:hAnsi="Times New Roman"/>
          <w:sz w:val="26"/>
          <w:szCs w:val="26"/>
        </w:rPr>
      </w:pPr>
    </w:p>
    <w:tbl>
      <w:tblPr>
        <w:tblW w:w="10045" w:type="dxa"/>
        <w:tblInd w:w="128" w:type="dxa"/>
        <w:tblLayout w:type="fixed"/>
        <w:tblLook w:val="0000"/>
      </w:tblPr>
      <w:tblGrid>
        <w:gridCol w:w="1240"/>
        <w:gridCol w:w="7812"/>
        <w:gridCol w:w="993"/>
      </w:tblGrid>
      <w:tr w:rsidR="000C6F2B" w:rsidRPr="008A4550" w:rsidTr="00CD72FF">
        <w:trPr>
          <w:cantSplit/>
          <w:trHeight w:val="407"/>
        </w:trPr>
        <w:tc>
          <w:tcPr>
            <w:tcW w:w="10045" w:type="dxa"/>
            <w:gridSpan w:val="3"/>
          </w:tcPr>
          <w:p w:rsidR="000C6F2B" w:rsidRPr="008A4550" w:rsidRDefault="000C6F2B" w:rsidP="00CD72FF">
            <w:pPr>
              <w:rPr>
                <w:rFonts w:ascii="Times New Roman" w:hAnsi="Times New Roman"/>
                <w:sz w:val="26"/>
                <w:szCs w:val="26"/>
              </w:rPr>
            </w:pPr>
          </w:p>
        </w:tc>
      </w:tr>
      <w:tr w:rsidR="000C6F2B" w:rsidRPr="008A4550" w:rsidTr="00CD72FF">
        <w:trPr>
          <w:cantSplit/>
          <w:trHeight w:val="393"/>
        </w:trPr>
        <w:tc>
          <w:tcPr>
            <w:tcW w:w="1240" w:type="dxa"/>
          </w:tcPr>
          <w:p w:rsidR="000C6F2B" w:rsidRPr="008A4550" w:rsidRDefault="000C6F2B" w:rsidP="00CD72FF">
            <w:pPr>
              <w:jc w:val="center"/>
              <w:rPr>
                <w:rFonts w:ascii="Times New Roman" w:hAnsi="Times New Roman"/>
                <w:sz w:val="26"/>
                <w:szCs w:val="26"/>
              </w:rPr>
            </w:pPr>
          </w:p>
        </w:tc>
        <w:tc>
          <w:tcPr>
            <w:tcW w:w="7812" w:type="dxa"/>
          </w:tcPr>
          <w:p w:rsidR="000C6F2B" w:rsidRPr="008A4550" w:rsidRDefault="000C6F2B" w:rsidP="00CD72FF">
            <w:pPr>
              <w:spacing w:line="240" w:lineRule="auto"/>
              <w:jc w:val="center"/>
              <w:rPr>
                <w:rFonts w:ascii="Times New Roman" w:hAnsi="Times New Roman"/>
                <w:b/>
                <w:sz w:val="26"/>
                <w:szCs w:val="26"/>
              </w:rPr>
            </w:pPr>
            <w:r w:rsidRPr="008A4550">
              <w:rPr>
                <w:rFonts w:ascii="Times New Roman" w:hAnsi="Times New Roman"/>
                <w:b/>
                <w:sz w:val="26"/>
                <w:szCs w:val="26"/>
              </w:rPr>
              <w:t>Об утверждении плана мероприятий по реализации стратегии социально-экономического развития муниципального образования Сердежское сельское поселение Яранского района Кировской области  на 2019-2030 годы</w:t>
            </w:r>
          </w:p>
        </w:tc>
        <w:tc>
          <w:tcPr>
            <w:tcW w:w="993" w:type="dxa"/>
          </w:tcPr>
          <w:p w:rsidR="000C6F2B" w:rsidRPr="008A4550" w:rsidRDefault="000C6F2B" w:rsidP="00CD72FF">
            <w:pPr>
              <w:jc w:val="center"/>
              <w:rPr>
                <w:rFonts w:ascii="Times New Roman" w:hAnsi="Times New Roman"/>
                <w:sz w:val="26"/>
                <w:szCs w:val="26"/>
              </w:rPr>
            </w:pPr>
          </w:p>
        </w:tc>
      </w:tr>
      <w:tr w:rsidR="000C6F2B" w:rsidRPr="008A4550" w:rsidTr="00CD72FF">
        <w:trPr>
          <w:cantSplit/>
          <w:trHeight w:val="216"/>
        </w:trPr>
        <w:tc>
          <w:tcPr>
            <w:tcW w:w="10045" w:type="dxa"/>
            <w:gridSpan w:val="3"/>
          </w:tcPr>
          <w:p w:rsidR="000C6F2B" w:rsidRPr="008A4550" w:rsidRDefault="000C6F2B" w:rsidP="00CD72FF">
            <w:pPr>
              <w:pStyle w:val="a3"/>
              <w:rPr>
                <w:sz w:val="26"/>
                <w:szCs w:val="26"/>
              </w:rPr>
            </w:pPr>
          </w:p>
        </w:tc>
      </w:tr>
    </w:tbl>
    <w:p w:rsidR="000C6F2B" w:rsidRPr="008A4550" w:rsidRDefault="000C6F2B" w:rsidP="000C6F2B">
      <w:pPr>
        <w:spacing w:after="0" w:line="360" w:lineRule="auto"/>
        <w:ind w:firstLine="709"/>
        <w:jc w:val="both"/>
        <w:rPr>
          <w:rFonts w:ascii="Times New Roman" w:hAnsi="Times New Roman"/>
          <w:sz w:val="26"/>
          <w:szCs w:val="26"/>
        </w:rPr>
      </w:pPr>
      <w:r w:rsidRPr="008A4550">
        <w:rPr>
          <w:rFonts w:ascii="Times New Roman" w:hAnsi="Times New Roman"/>
          <w:sz w:val="26"/>
          <w:szCs w:val="26"/>
        </w:rPr>
        <w:t>В соответствии с решением Сердежской сельской Думы от 30.01.2019 № 81 «Об утверждении стратегии социально-экономического развития муниципального образования Сердежское сельское поселение Яранского района Кировской области на 2019-2030 годы», администрация Сердежского сельского поселения ПОСТАНОВЛЯЕТ:</w:t>
      </w:r>
    </w:p>
    <w:p w:rsidR="000C6F2B" w:rsidRPr="008A4550" w:rsidRDefault="000C6F2B" w:rsidP="000C6F2B">
      <w:pPr>
        <w:spacing w:after="0" w:line="360" w:lineRule="auto"/>
        <w:ind w:firstLine="709"/>
        <w:jc w:val="both"/>
        <w:rPr>
          <w:rFonts w:ascii="Times New Roman" w:hAnsi="Times New Roman"/>
          <w:sz w:val="26"/>
          <w:szCs w:val="26"/>
        </w:rPr>
      </w:pPr>
      <w:r w:rsidRPr="008A4550">
        <w:rPr>
          <w:rFonts w:ascii="Times New Roman" w:hAnsi="Times New Roman"/>
          <w:sz w:val="26"/>
          <w:szCs w:val="26"/>
        </w:rPr>
        <w:t>1. Утвердить план мероприятий по реализации стратегии социально-экономического развития муниципального образования Сердежское сельское поселение Яранского района Кировской области на 2019-2030 годы согласно приложению:</w:t>
      </w:r>
    </w:p>
    <w:p w:rsidR="000C6F2B" w:rsidRPr="008A4550" w:rsidRDefault="000C6F2B" w:rsidP="000C6F2B">
      <w:pPr>
        <w:pStyle w:val="ConsPlusNonformat"/>
        <w:spacing w:line="360" w:lineRule="auto"/>
        <w:ind w:firstLine="709"/>
        <w:jc w:val="both"/>
        <w:rPr>
          <w:rFonts w:ascii="Times New Roman" w:hAnsi="Times New Roman"/>
          <w:sz w:val="26"/>
          <w:szCs w:val="26"/>
        </w:rPr>
      </w:pPr>
      <w:r w:rsidRPr="008A4550">
        <w:rPr>
          <w:rFonts w:ascii="Times New Roman" w:hAnsi="Times New Roman"/>
          <w:sz w:val="26"/>
          <w:szCs w:val="26"/>
        </w:rPr>
        <w:t xml:space="preserve">2. </w:t>
      </w:r>
      <w:proofErr w:type="gramStart"/>
      <w:r w:rsidRPr="008A4550">
        <w:rPr>
          <w:rFonts w:ascii="Times New Roman" w:hAnsi="Times New Roman"/>
          <w:sz w:val="26"/>
          <w:szCs w:val="26"/>
        </w:rPr>
        <w:t>Контроль за</w:t>
      </w:r>
      <w:proofErr w:type="gramEnd"/>
      <w:r w:rsidRPr="008A4550">
        <w:rPr>
          <w:rFonts w:ascii="Times New Roman" w:hAnsi="Times New Roman"/>
          <w:sz w:val="26"/>
          <w:szCs w:val="26"/>
        </w:rPr>
        <w:t xml:space="preserve"> выполнением настоящего постановления оставляю за собой.</w:t>
      </w:r>
    </w:p>
    <w:p w:rsidR="000C6F2B" w:rsidRPr="008A4550" w:rsidRDefault="000C6F2B" w:rsidP="000C6F2B">
      <w:pPr>
        <w:pStyle w:val="ConsPlusNonformat"/>
        <w:spacing w:line="360" w:lineRule="auto"/>
        <w:ind w:firstLine="709"/>
        <w:jc w:val="both"/>
        <w:rPr>
          <w:rFonts w:ascii="Times New Roman" w:hAnsi="Times New Roman"/>
          <w:sz w:val="26"/>
          <w:szCs w:val="26"/>
        </w:rPr>
      </w:pPr>
      <w:r w:rsidRPr="008A4550">
        <w:rPr>
          <w:rFonts w:ascii="Times New Roman" w:hAnsi="Times New Roman"/>
          <w:sz w:val="26"/>
          <w:szCs w:val="26"/>
        </w:rPr>
        <w:t>3. Настоящее постановление вступает в силу со дня опубликования.</w:t>
      </w:r>
    </w:p>
    <w:p w:rsidR="000C6F2B" w:rsidRPr="008A4550" w:rsidRDefault="000C6F2B" w:rsidP="000C6F2B">
      <w:pPr>
        <w:spacing w:after="0" w:line="240" w:lineRule="auto"/>
        <w:rPr>
          <w:rFonts w:ascii="Times New Roman" w:hAnsi="Times New Roman"/>
          <w:sz w:val="26"/>
          <w:szCs w:val="26"/>
        </w:rPr>
      </w:pPr>
    </w:p>
    <w:p w:rsidR="000C6F2B" w:rsidRPr="008A4550" w:rsidRDefault="000C6F2B" w:rsidP="000C6F2B">
      <w:pPr>
        <w:spacing w:after="0" w:line="240" w:lineRule="auto"/>
        <w:rPr>
          <w:rFonts w:ascii="Times New Roman" w:hAnsi="Times New Roman"/>
          <w:sz w:val="26"/>
          <w:szCs w:val="26"/>
        </w:rPr>
      </w:pPr>
    </w:p>
    <w:p w:rsidR="000C6F2B" w:rsidRPr="008A4550" w:rsidRDefault="000C6F2B" w:rsidP="000C6F2B">
      <w:pPr>
        <w:spacing w:after="0" w:line="240" w:lineRule="auto"/>
        <w:rPr>
          <w:rFonts w:ascii="Times New Roman" w:hAnsi="Times New Roman"/>
          <w:sz w:val="26"/>
          <w:szCs w:val="26"/>
        </w:rPr>
      </w:pPr>
      <w:r w:rsidRPr="008A4550">
        <w:rPr>
          <w:rFonts w:ascii="Times New Roman" w:hAnsi="Times New Roman"/>
          <w:sz w:val="26"/>
          <w:szCs w:val="26"/>
        </w:rPr>
        <w:t>Глава администрации</w:t>
      </w:r>
    </w:p>
    <w:p w:rsidR="000C6F2B" w:rsidRPr="008A4550" w:rsidRDefault="000C6F2B" w:rsidP="000C6F2B">
      <w:pPr>
        <w:spacing w:after="0" w:line="240" w:lineRule="auto"/>
        <w:rPr>
          <w:rFonts w:ascii="Times New Roman" w:hAnsi="Times New Roman"/>
          <w:sz w:val="26"/>
          <w:szCs w:val="26"/>
        </w:rPr>
      </w:pPr>
      <w:r w:rsidRPr="008A4550">
        <w:rPr>
          <w:rFonts w:ascii="Times New Roman" w:hAnsi="Times New Roman"/>
          <w:sz w:val="26"/>
          <w:szCs w:val="26"/>
        </w:rPr>
        <w:t>Сердежского сельского поселения                                                   С.А. Мертвищев</w:t>
      </w:r>
    </w:p>
    <w:p w:rsidR="000C6F2B" w:rsidRPr="008A4550" w:rsidRDefault="000C6F2B" w:rsidP="000C6F2B">
      <w:pPr>
        <w:spacing w:after="0" w:line="240" w:lineRule="auto"/>
        <w:rPr>
          <w:rFonts w:ascii="Times New Roman" w:hAnsi="Times New Roman"/>
          <w:sz w:val="26"/>
          <w:szCs w:val="26"/>
        </w:rPr>
      </w:pPr>
    </w:p>
    <w:p w:rsidR="000C6F2B" w:rsidRPr="008A4550" w:rsidRDefault="000C6F2B" w:rsidP="000C6F2B">
      <w:pPr>
        <w:spacing w:after="0" w:line="240" w:lineRule="auto"/>
        <w:rPr>
          <w:rFonts w:ascii="Times New Roman" w:hAnsi="Times New Roman"/>
          <w:sz w:val="26"/>
          <w:szCs w:val="26"/>
        </w:rPr>
      </w:pPr>
    </w:p>
    <w:p w:rsidR="000C6F2B" w:rsidRDefault="000C6F2B" w:rsidP="000C6F2B">
      <w:pPr>
        <w:spacing w:after="0" w:line="240" w:lineRule="auto"/>
        <w:rPr>
          <w:rFonts w:ascii="Times New Roman" w:hAnsi="Times New Roman"/>
          <w:sz w:val="24"/>
          <w:szCs w:val="24"/>
        </w:rPr>
        <w:sectPr w:rsidR="000C6F2B" w:rsidSect="00DE3E83">
          <w:pgSz w:w="11906" w:h="16838"/>
          <w:pgMar w:top="1701" w:right="851" w:bottom="1134" w:left="1559" w:header="708" w:footer="708" w:gutter="0"/>
          <w:cols w:space="708"/>
          <w:docGrid w:linePitch="360"/>
        </w:sectPr>
      </w:pPr>
    </w:p>
    <w:tbl>
      <w:tblPr>
        <w:tblW w:w="0" w:type="auto"/>
        <w:tblInd w:w="9180" w:type="dxa"/>
        <w:tblLook w:val="04A0"/>
      </w:tblPr>
      <w:tblGrid>
        <w:gridCol w:w="5039"/>
      </w:tblGrid>
      <w:tr w:rsidR="000C6F2B" w:rsidRPr="008A4550" w:rsidTr="00CD72FF">
        <w:tc>
          <w:tcPr>
            <w:tcW w:w="5606" w:type="dxa"/>
            <w:shd w:val="clear" w:color="auto" w:fill="auto"/>
          </w:tcPr>
          <w:p w:rsidR="000C6F2B" w:rsidRPr="008A4550" w:rsidRDefault="000C6F2B" w:rsidP="00CD72FF">
            <w:pPr>
              <w:spacing w:after="0" w:line="240" w:lineRule="auto"/>
              <w:rPr>
                <w:rFonts w:ascii="Times New Roman" w:hAnsi="Times New Roman"/>
                <w:sz w:val="26"/>
                <w:szCs w:val="26"/>
              </w:rPr>
            </w:pPr>
            <w:r w:rsidRPr="008A4550">
              <w:rPr>
                <w:rFonts w:ascii="Times New Roman" w:hAnsi="Times New Roman"/>
                <w:sz w:val="26"/>
                <w:szCs w:val="26"/>
              </w:rPr>
              <w:lastRenderedPageBreak/>
              <w:t>Приложение</w:t>
            </w:r>
          </w:p>
          <w:p w:rsidR="000C6F2B" w:rsidRPr="008A4550" w:rsidRDefault="000C6F2B" w:rsidP="00CD72FF">
            <w:pPr>
              <w:spacing w:after="0" w:line="240" w:lineRule="auto"/>
              <w:rPr>
                <w:rFonts w:ascii="Times New Roman" w:hAnsi="Times New Roman"/>
                <w:sz w:val="26"/>
                <w:szCs w:val="26"/>
              </w:rPr>
            </w:pPr>
            <w:r w:rsidRPr="008A4550">
              <w:rPr>
                <w:rFonts w:ascii="Times New Roman" w:hAnsi="Times New Roman"/>
                <w:sz w:val="26"/>
                <w:szCs w:val="26"/>
              </w:rPr>
              <w:t>УТВЕРЖДЕНО</w:t>
            </w:r>
          </w:p>
          <w:p w:rsidR="000C6F2B" w:rsidRPr="008A4550" w:rsidRDefault="000C6F2B" w:rsidP="00CD72FF">
            <w:pPr>
              <w:spacing w:after="0" w:line="240" w:lineRule="auto"/>
              <w:rPr>
                <w:rFonts w:ascii="Times New Roman" w:hAnsi="Times New Roman"/>
                <w:sz w:val="26"/>
                <w:szCs w:val="26"/>
              </w:rPr>
            </w:pPr>
            <w:r w:rsidRPr="008A4550">
              <w:rPr>
                <w:rFonts w:ascii="Times New Roman" w:hAnsi="Times New Roman"/>
                <w:sz w:val="26"/>
                <w:szCs w:val="26"/>
              </w:rPr>
              <w:t xml:space="preserve">Постановлением администрации </w:t>
            </w:r>
          </w:p>
          <w:p w:rsidR="000C6F2B" w:rsidRPr="008A4550" w:rsidRDefault="000C6F2B" w:rsidP="00CD72FF">
            <w:pPr>
              <w:spacing w:after="0" w:line="240" w:lineRule="auto"/>
              <w:rPr>
                <w:rFonts w:ascii="Times New Roman" w:hAnsi="Times New Roman"/>
                <w:sz w:val="26"/>
                <w:szCs w:val="26"/>
              </w:rPr>
            </w:pPr>
            <w:r w:rsidRPr="008A4550">
              <w:rPr>
                <w:rFonts w:ascii="Times New Roman" w:hAnsi="Times New Roman"/>
                <w:sz w:val="26"/>
                <w:szCs w:val="26"/>
              </w:rPr>
              <w:t>Сердежского сельского поселения</w:t>
            </w:r>
          </w:p>
          <w:p w:rsidR="000C6F2B" w:rsidRPr="008A4550" w:rsidRDefault="000C6F2B" w:rsidP="00CD72FF">
            <w:pPr>
              <w:spacing w:after="0" w:line="240" w:lineRule="auto"/>
              <w:rPr>
                <w:rFonts w:ascii="Times New Roman" w:hAnsi="Times New Roman"/>
                <w:sz w:val="26"/>
                <w:szCs w:val="26"/>
              </w:rPr>
            </w:pPr>
          </w:p>
          <w:p w:rsidR="000C6F2B" w:rsidRPr="008A4550" w:rsidRDefault="000C6F2B" w:rsidP="00CD72FF">
            <w:pPr>
              <w:spacing w:after="0" w:line="240" w:lineRule="auto"/>
              <w:rPr>
                <w:rFonts w:ascii="Times New Roman" w:hAnsi="Times New Roman"/>
                <w:sz w:val="26"/>
                <w:szCs w:val="26"/>
              </w:rPr>
            </w:pPr>
            <w:r>
              <w:rPr>
                <w:rFonts w:ascii="Times New Roman" w:hAnsi="Times New Roman"/>
                <w:sz w:val="26"/>
                <w:szCs w:val="26"/>
              </w:rPr>
              <w:t>от 30.04.2019  № 22</w:t>
            </w:r>
          </w:p>
        </w:tc>
      </w:tr>
    </w:tbl>
    <w:p w:rsidR="000C6F2B" w:rsidRPr="008A4550" w:rsidRDefault="000C6F2B" w:rsidP="000C6F2B">
      <w:pPr>
        <w:ind w:right="3797"/>
        <w:jc w:val="right"/>
        <w:rPr>
          <w:rFonts w:ascii="Times New Roman" w:hAnsi="Times New Roman"/>
          <w:sz w:val="26"/>
          <w:szCs w:val="26"/>
        </w:rPr>
      </w:pPr>
    </w:p>
    <w:p w:rsidR="000C6F2B" w:rsidRPr="00C46DB7" w:rsidRDefault="000C6F2B" w:rsidP="000C6F2B">
      <w:pPr>
        <w:jc w:val="center"/>
        <w:rPr>
          <w:rFonts w:ascii="Times New Roman" w:hAnsi="Times New Roman"/>
          <w:b/>
          <w:sz w:val="28"/>
          <w:szCs w:val="28"/>
        </w:rPr>
      </w:pPr>
      <w:r w:rsidRPr="008A4550">
        <w:rPr>
          <w:rFonts w:ascii="Times New Roman" w:hAnsi="Times New Roman"/>
          <w:b/>
          <w:sz w:val="26"/>
          <w:szCs w:val="26"/>
        </w:rPr>
        <w:t>План мероприятий по реализации стратегии социально-экономического развития муниципального образования Сердежское сельское поселение Яранского  района Кировской области на 2019- 2030</w:t>
      </w:r>
      <w:r w:rsidRPr="00C46DB7">
        <w:rPr>
          <w:rFonts w:ascii="Times New Roman" w:hAnsi="Times New Roman"/>
          <w:b/>
          <w:sz w:val="28"/>
          <w:szCs w:val="28"/>
        </w:rPr>
        <w:t xml:space="preserve"> годы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6"/>
        <w:gridCol w:w="3581"/>
        <w:gridCol w:w="2637"/>
        <w:gridCol w:w="1658"/>
        <w:gridCol w:w="103"/>
        <w:gridCol w:w="1882"/>
        <w:gridCol w:w="3827"/>
      </w:tblGrid>
      <w:tr w:rsidR="000C6F2B" w:rsidRPr="002633D5" w:rsidTr="00CD72FF">
        <w:tc>
          <w:tcPr>
            <w:tcW w:w="1446"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 xml:space="preserve">№ </w:t>
            </w:r>
            <w:proofErr w:type="spellStart"/>
            <w:proofErr w:type="gramStart"/>
            <w:r w:rsidRPr="002633D5">
              <w:rPr>
                <w:rFonts w:ascii="Times New Roman" w:hAnsi="Times New Roman"/>
                <w:sz w:val="24"/>
                <w:szCs w:val="24"/>
              </w:rPr>
              <w:t>п</w:t>
            </w:r>
            <w:proofErr w:type="spellEnd"/>
            <w:proofErr w:type="gramEnd"/>
            <w:r w:rsidRPr="002633D5">
              <w:rPr>
                <w:rFonts w:ascii="Times New Roman" w:hAnsi="Times New Roman"/>
                <w:sz w:val="24"/>
                <w:szCs w:val="24"/>
                <w:lang w:val="en-US"/>
              </w:rPr>
              <w:t>/</w:t>
            </w:r>
            <w:proofErr w:type="spellStart"/>
            <w:r w:rsidRPr="002633D5">
              <w:rPr>
                <w:rFonts w:ascii="Times New Roman" w:hAnsi="Times New Roman"/>
                <w:sz w:val="24"/>
                <w:szCs w:val="24"/>
              </w:rPr>
              <w:t>п</w:t>
            </w:r>
            <w:proofErr w:type="spellEnd"/>
          </w:p>
        </w:tc>
        <w:tc>
          <w:tcPr>
            <w:tcW w:w="3581"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Наименование мероприятия</w:t>
            </w:r>
          </w:p>
        </w:tc>
        <w:tc>
          <w:tcPr>
            <w:tcW w:w="2637"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Наименование программы, муниципальной программы, в рамках которой реализуются мероприятия</w:t>
            </w:r>
          </w:p>
        </w:tc>
        <w:tc>
          <w:tcPr>
            <w:tcW w:w="1761" w:type="dxa"/>
            <w:gridSpan w:val="2"/>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shd w:val="clear" w:color="auto" w:fill="FFFFFF"/>
              </w:rPr>
              <w:t>Срок (период) исполнения</w:t>
            </w:r>
          </w:p>
        </w:tc>
        <w:tc>
          <w:tcPr>
            <w:tcW w:w="1882"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Ответственный исполнитель</w:t>
            </w:r>
          </w:p>
        </w:tc>
        <w:tc>
          <w:tcPr>
            <w:tcW w:w="3827"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Ожидаемые результаты</w:t>
            </w:r>
          </w:p>
        </w:tc>
      </w:tr>
      <w:tr w:rsidR="000C6F2B" w:rsidRPr="002633D5" w:rsidTr="00CD72FF">
        <w:tc>
          <w:tcPr>
            <w:tcW w:w="1446"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1</w:t>
            </w:r>
          </w:p>
        </w:tc>
        <w:tc>
          <w:tcPr>
            <w:tcW w:w="3581"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2</w:t>
            </w:r>
          </w:p>
        </w:tc>
        <w:tc>
          <w:tcPr>
            <w:tcW w:w="2637"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4</w:t>
            </w:r>
          </w:p>
        </w:tc>
        <w:tc>
          <w:tcPr>
            <w:tcW w:w="1761" w:type="dxa"/>
            <w:gridSpan w:val="2"/>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5</w:t>
            </w:r>
          </w:p>
        </w:tc>
        <w:tc>
          <w:tcPr>
            <w:tcW w:w="1882"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6</w:t>
            </w:r>
          </w:p>
        </w:tc>
        <w:tc>
          <w:tcPr>
            <w:tcW w:w="3827" w:type="dxa"/>
          </w:tcPr>
          <w:p w:rsidR="000C6F2B" w:rsidRPr="002633D5" w:rsidRDefault="000C6F2B" w:rsidP="00CD72FF">
            <w:pPr>
              <w:spacing w:after="0" w:line="240" w:lineRule="auto"/>
              <w:jc w:val="center"/>
              <w:rPr>
                <w:rFonts w:ascii="Times New Roman" w:hAnsi="Times New Roman"/>
                <w:sz w:val="24"/>
                <w:szCs w:val="24"/>
              </w:rPr>
            </w:pPr>
          </w:p>
        </w:tc>
      </w:tr>
      <w:tr w:rsidR="000C6F2B" w:rsidRPr="002633D5" w:rsidTr="00CD72FF">
        <w:tc>
          <w:tcPr>
            <w:tcW w:w="15134" w:type="dxa"/>
            <w:gridSpan w:val="7"/>
            <w:vAlign w:val="bottom"/>
          </w:tcPr>
          <w:p w:rsidR="000C6F2B" w:rsidRPr="002633D5" w:rsidRDefault="000C6F2B" w:rsidP="00CD72FF">
            <w:pPr>
              <w:spacing w:line="220" w:lineRule="exact"/>
              <w:jc w:val="center"/>
              <w:rPr>
                <w:rFonts w:ascii="Times New Roman" w:hAnsi="Times New Roman"/>
                <w:sz w:val="24"/>
                <w:szCs w:val="24"/>
              </w:rPr>
            </w:pPr>
            <w:r w:rsidRPr="002633D5">
              <w:rPr>
                <w:rStyle w:val="2"/>
                <w:rFonts w:eastAsia="Calibri"/>
                <w:sz w:val="24"/>
                <w:szCs w:val="24"/>
              </w:rPr>
              <w:t>направление «Безопасное и комфортное село»</w:t>
            </w:r>
          </w:p>
        </w:tc>
      </w:tr>
      <w:tr w:rsidR="000C6F2B" w:rsidRPr="002633D5" w:rsidTr="00CD72FF">
        <w:tc>
          <w:tcPr>
            <w:tcW w:w="15134" w:type="dxa"/>
            <w:gridSpan w:val="7"/>
            <w:vAlign w:val="bottom"/>
          </w:tcPr>
          <w:p w:rsidR="000C6F2B" w:rsidRPr="002633D5" w:rsidRDefault="000C6F2B" w:rsidP="00CD72FF">
            <w:pPr>
              <w:spacing w:line="220" w:lineRule="exact"/>
              <w:jc w:val="center"/>
              <w:rPr>
                <w:rFonts w:ascii="Times New Roman" w:hAnsi="Times New Roman"/>
                <w:sz w:val="24"/>
                <w:szCs w:val="24"/>
              </w:rPr>
            </w:pPr>
            <w:r w:rsidRPr="002633D5">
              <w:rPr>
                <w:rStyle w:val="2"/>
                <w:rFonts w:eastAsia="Calibri"/>
                <w:sz w:val="24"/>
                <w:szCs w:val="24"/>
              </w:rPr>
              <w:t>задача «Развитие жилищно-коммунального комплекса»</w:t>
            </w:r>
          </w:p>
        </w:tc>
      </w:tr>
      <w:tr w:rsidR="000C6F2B" w:rsidRPr="002633D5" w:rsidTr="00CD72FF">
        <w:tc>
          <w:tcPr>
            <w:tcW w:w="1446"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1</w:t>
            </w:r>
          </w:p>
        </w:tc>
        <w:tc>
          <w:tcPr>
            <w:tcW w:w="3581" w:type="dxa"/>
          </w:tcPr>
          <w:p w:rsidR="000C6F2B" w:rsidRPr="00C67630" w:rsidRDefault="000C6F2B" w:rsidP="00CD72FF">
            <w:pPr>
              <w:shd w:val="clear" w:color="auto" w:fill="FFFFFF"/>
              <w:spacing w:after="0" w:line="240" w:lineRule="auto"/>
              <w:jc w:val="both"/>
              <w:rPr>
                <w:rFonts w:ascii="Times New Roman" w:hAnsi="Times New Roman"/>
              </w:rPr>
            </w:pPr>
            <w:r w:rsidRPr="00C67630">
              <w:rPr>
                <w:rFonts w:ascii="Times New Roman" w:hAnsi="Times New Roman"/>
              </w:rPr>
              <w:t xml:space="preserve">- 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 </w:t>
            </w:r>
          </w:p>
          <w:p w:rsidR="000C6F2B" w:rsidRPr="00C67630" w:rsidRDefault="000C6F2B" w:rsidP="00CD72FF">
            <w:pPr>
              <w:shd w:val="clear" w:color="auto" w:fill="FFFFFF"/>
              <w:spacing w:after="0" w:line="240" w:lineRule="auto"/>
              <w:ind w:firstLine="710"/>
              <w:jc w:val="both"/>
              <w:rPr>
                <w:rFonts w:ascii="Times New Roman" w:hAnsi="Times New Roman"/>
              </w:rPr>
            </w:pPr>
            <w:r w:rsidRPr="00C67630">
              <w:rPr>
                <w:rFonts w:ascii="Times New Roman" w:hAnsi="Times New Roman"/>
              </w:rPr>
              <w:t>- обеспечение проведения капитального и текущего ремонта муниципального жилищного фонда;</w:t>
            </w:r>
          </w:p>
          <w:p w:rsidR="000C6F2B" w:rsidRPr="002633D5" w:rsidRDefault="000C6F2B" w:rsidP="00CD72FF">
            <w:pPr>
              <w:spacing w:after="0" w:line="240" w:lineRule="auto"/>
              <w:ind w:firstLine="360"/>
              <w:jc w:val="both"/>
              <w:rPr>
                <w:rFonts w:ascii="Times New Roman" w:hAnsi="Times New Roman"/>
                <w:sz w:val="24"/>
                <w:szCs w:val="24"/>
              </w:rPr>
            </w:pPr>
            <w:r w:rsidRPr="00C67630">
              <w:rPr>
                <w:rFonts w:ascii="Times New Roman" w:hAnsi="Times New Roman"/>
              </w:rPr>
              <w:t xml:space="preserve">- повышение уровня благоустройства территории </w:t>
            </w:r>
            <w:r w:rsidRPr="00C67630">
              <w:rPr>
                <w:rFonts w:ascii="Times New Roman" w:hAnsi="Times New Roman"/>
                <w:bCs/>
              </w:rPr>
              <w:lastRenderedPageBreak/>
              <w:t xml:space="preserve">Сердежского сельского поселения </w:t>
            </w:r>
            <w:r w:rsidRPr="00C67630">
              <w:rPr>
                <w:rFonts w:ascii="Times New Roman" w:hAnsi="Times New Roman"/>
              </w:rPr>
              <w:t>для обеспечения благоприятных условий проживания населения.</w:t>
            </w:r>
          </w:p>
        </w:tc>
        <w:tc>
          <w:tcPr>
            <w:tcW w:w="2637"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lastRenderedPageBreak/>
              <w:t>МП «</w:t>
            </w:r>
            <w:r w:rsidRPr="002633D5">
              <w:rPr>
                <w:rFonts w:ascii="Times New Roman" w:hAnsi="Times New Roman"/>
                <w:b/>
                <w:sz w:val="24"/>
                <w:szCs w:val="24"/>
              </w:rPr>
              <w:t>Развитие жилищно-коммунального комплекса</w:t>
            </w:r>
            <w:r w:rsidRPr="002633D5">
              <w:rPr>
                <w:rFonts w:ascii="Times New Roman" w:hAnsi="Times New Roman"/>
                <w:sz w:val="24"/>
                <w:szCs w:val="24"/>
              </w:rPr>
              <w:t>»</w:t>
            </w:r>
          </w:p>
        </w:tc>
        <w:tc>
          <w:tcPr>
            <w:tcW w:w="1761" w:type="dxa"/>
            <w:gridSpan w:val="2"/>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2019-2030</w:t>
            </w:r>
          </w:p>
        </w:tc>
        <w:tc>
          <w:tcPr>
            <w:tcW w:w="1882"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 xml:space="preserve">Администрация </w:t>
            </w:r>
            <w:r>
              <w:rPr>
                <w:rFonts w:ascii="Times New Roman" w:hAnsi="Times New Roman"/>
                <w:sz w:val="24"/>
                <w:szCs w:val="24"/>
              </w:rPr>
              <w:t>Сердеж</w:t>
            </w:r>
            <w:r w:rsidRPr="002633D5">
              <w:rPr>
                <w:rFonts w:ascii="Times New Roman" w:hAnsi="Times New Roman"/>
                <w:sz w:val="24"/>
                <w:szCs w:val="24"/>
              </w:rPr>
              <w:t>ского сельского поселения</w:t>
            </w:r>
          </w:p>
        </w:tc>
        <w:tc>
          <w:tcPr>
            <w:tcW w:w="3827" w:type="dxa"/>
          </w:tcPr>
          <w:p w:rsidR="000C6F2B" w:rsidRPr="007E1487" w:rsidRDefault="000C6F2B" w:rsidP="00CD72FF">
            <w:pPr>
              <w:spacing w:after="0" w:line="240" w:lineRule="auto"/>
              <w:rPr>
                <w:rFonts w:ascii="Times New Roman" w:hAnsi="Times New Roman"/>
                <w:sz w:val="24"/>
                <w:szCs w:val="24"/>
              </w:rPr>
            </w:pPr>
            <w:r w:rsidRPr="007E1487">
              <w:rPr>
                <w:rFonts w:ascii="Times New Roman" w:hAnsi="Times New Roman"/>
                <w:sz w:val="24"/>
                <w:szCs w:val="24"/>
              </w:rPr>
              <w:t>повышение уровня освещенности улиц до 90,0%</w:t>
            </w:r>
            <w:r>
              <w:rPr>
                <w:rFonts w:ascii="Times New Roman" w:hAnsi="Times New Roman"/>
                <w:sz w:val="24"/>
                <w:szCs w:val="24"/>
              </w:rPr>
              <w:t>;</w:t>
            </w:r>
          </w:p>
          <w:p w:rsidR="000C6F2B" w:rsidRPr="007E1487" w:rsidRDefault="000C6F2B" w:rsidP="00CD72FF">
            <w:pPr>
              <w:spacing w:after="0" w:line="240" w:lineRule="auto"/>
              <w:rPr>
                <w:rFonts w:ascii="Times New Roman" w:hAnsi="Times New Roman"/>
                <w:sz w:val="24"/>
                <w:szCs w:val="24"/>
              </w:rPr>
            </w:pPr>
            <w:r w:rsidRPr="007E1487">
              <w:rPr>
                <w:rFonts w:ascii="Times New Roman" w:hAnsi="Times New Roman"/>
                <w:sz w:val="24"/>
                <w:szCs w:val="24"/>
              </w:rPr>
              <w:t>создание благоприятных условий проживания жителей Се</w:t>
            </w:r>
            <w:r>
              <w:rPr>
                <w:rFonts w:ascii="Times New Roman" w:hAnsi="Times New Roman"/>
                <w:sz w:val="24"/>
                <w:szCs w:val="24"/>
              </w:rPr>
              <w:t>рдежского сельского  поселения;</w:t>
            </w:r>
          </w:p>
          <w:p w:rsidR="000C6F2B" w:rsidRPr="002633D5" w:rsidRDefault="000C6F2B" w:rsidP="00CD72FF">
            <w:pPr>
              <w:spacing w:after="0" w:line="240" w:lineRule="auto"/>
              <w:rPr>
                <w:rFonts w:ascii="Times New Roman" w:hAnsi="Times New Roman"/>
                <w:sz w:val="24"/>
                <w:szCs w:val="24"/>
              </w:rPr>
            </w:pPr>
            <w:r w:rsidRPr="007E1487">
              <w:rPr>
                <w:rFonts w:ascii="Times New Roman" w:hAnsi="Times New Roman"/>
                <w:sz w:val="24"/>
                <w:szCs w:val="24"/>
              </w:rPr>
              <w:t>обеспечение чистоты и порядка в территории Сердежского сельского  поселения</w:t>
            </w:r>
            <w:r>
              <w:rPr>
                <w:rFonts w:ascii="Times New Roman" w:hAnsi="Times New Roman"/>
                <w:sz w:val="24"/>
                <w:szCs w:val="24"/>
              </w:rPr>
              <w:t>.</w:t>
            </w:r>
          </w:p>
        </w:tc>
      </w:tr>
      <w:tr w:rsidR="000C6F2B" w:rsidRPr="002633D5" w:rsidTr="00CD72FF">
        <w:tc>
          <w:tcPr>
            <w:tcW w:w="15134" w:type="dxa"/>
            <w:gridSpan w:val="7"/>
          </w:tcPr>
          <w:p w:rsidR="000C6F2B" w:rsidRPr="002633D5" w:rsidRDefault="000C6F2B" w:rsidP="00CD72FF">
            <w:pPr>
              <w:spacing w:line="240" w:lineRule="auto"/>
              <w:jc w:val="center"/>
              <w:rPr>
                <w:rFonts w:ascii="Times New Roman" w:hAnsi="Times New Roman"/>
                <w:sz w:val="24"/>
                <w:szCs w:val="24"/>
              </w:rPr>
            </w:pPr>
            <w:r w:rsidRPr="002633D5">
              <w:rPr>
                <w:rFonts w:ascii="Times New Roman" w:hAnsi="Times New Roman"/>
                <w:sz w:val="24"/>
                <w:szCs w:val="24"/>
              </w:rPr>
              <w:lastRenderedPageBreak/>
              <w:t>Задача «Развитие  транспортной  инфраструктуры»</w:t>
            </w:r>
          </w:p>
        </w:tc>
      </w:tr>
      <w:tr w:rsidR="000C6F2B" w:rsidRPr="002633D5" w:rsidTr="00CD72FF">
        <w:tc>
          <w:tcPr>
            <w:tcW w:w="1446" w:type="dxa"/>
          </w:tcPr>
          <w:p w:rsidR="000C6F2B" w:rsidRPr="002633D5" w:rsidRDefault="000C6F2B" w:rsidP="00CD72FF">
            <w:pPr>
              <w:spacing w:after="0" w:line="240" w:lineRule="auto"/>
              <w:jc w:val="center"/>
              <w:rPr>
                <w:rFonts w:ascii="Times New Roman" w:hAnsi="Times New Roman"/>
                <w:sz w:val="24"/>
                <w:szCs w:val="24"/>
              </w:rPr>
            </w:pPr>
            <w:r>
              <w:rPr>
                <w:rFonts w:ascii="Times New Roman" w:hAnsi="Times New Roman"/>
                <w:sz w:val="24"/>
                <w:szCs w:val="24"/>
              </w:rPr>
              <w:t>2</w:t>
            </w:r>
          </w:p>
        </w:tc>
        <w:tc>
          <w:tcPr>
            <w:tcW w:w="3581" w:type="dxa"/>
          </w:tcPr>
          <w:p w:rsidR="000C6F2B" w:rsidRPr="002633D5" w:rsidRDefault="000C6F2B" w:rsidP="00CD72FF">
            <w:pPr>
              <w:spacing w:line="240" w:lineRule="auto"/>
              <w:rPr>
                <w:rFonts w:ascii="Times New Roman" w:hAnsi="Times New Roman"/>
                <w:sz w:val="24"/>
                <w:szCs w:val="24"/>
              </w:rPr>
            </w:pPr>
            <w:r w:rsidRPr="007E1487">
              <w:rPr>
                <w:rFonts w:ascii="Times New Roman" w:hAnsi="Times New Roman"/>
                <w:sz w:val="24"/>
                <w:szCs w:val="24"/>
              </w:rPr>
              <w:t>Устойчивое, бесперебойное и  безопасное транспортное сообщение по автомобильным дорогам в целях обеспечения жизненно важных социально-экономических интересов жителей Сердежского сельского поселения и субъектов экономики, улучшение транспортно-эксплуатационного состояния дорожно-уличной сети, дворовых территорий многоквартирных домов и проездов к дворовым территориям</w:t>
            </w:r>
          </w:p>
        </w:tc>
        <w:tc>
          <w:tcPr>
            <w:tcW w:w="2637" w:type="dxa"/>
          </w:tcPr>
          <w:p w:rsidR="000C6F2B" w:rsidRPr="002633D5" w:rsidRDefault="000C6F2B" w:rsidP="00CD72FF">
            <w:pPr>
              <w:spacing w:line="240" w:lineRule="auto"/>
              <w:jc w:val="center"/>
              <w:rPr>
                <w:rFonts w:ascii="Times New Roman" w:hAnsi="Times New Roman"/>
                <w:sz w:val="24"/>
                <w:szCs w:val="24"/>
              </w:rPr>
            </w:pPr>
            <w:r w:rsidRPr="002633D5">
              <w:rPr>
                <w:rFonts w:ascii="Times New Roman" w:hAnsi="Times New Roman"/>
                <w:sz w:val="24"/>
                <w:szCs w:val="24"/>
              </w:rPr>
              <w:t>МП «Развитие транспортной инфраструктуры»</w:t>
            </w:r>
          </w:p>
        </w:tc>
        <w:tc>
          <w:tcPr>
            <w:tcW w:w="1658" w:type="dxa"/>
          </w:tcPr>
          <w:p w:rsidR="000C6F2B" w:rsidRPr="002633D5" w:rsidRDefault="000C6F2B" w:rsidP="00CD72FF">
            <w:pPr>
              <w:spacing w:line="240" w:lineRule="auto"/>
              <w:jc w:val="center"/>
              <w:rPr>
                <w:rFonts w:ascii="Times New Roman" w:hAnsi="Times New Roman"/>
                <w:sz w:val="24"/>
                <w:szCs w:val="24"/>
              </w:rPr>
            </w:pPr>
            <w:r w:rsidRPr="002633D5">
              <w:rPr>
                <w:rFonts w:ascii="Times New Roman" w:hAnsi="Times New Roman"/>
                <w:sz w:val="24"/>
                <w:szCs w:val="24"/>
              </w:rPr>
              <w:t>2019-2030</w:t>
            </w:r>
          </w:p>
        </w:tc>
        <w:tc>
          <w:tcPr>
            <w:tcW w:w="1985" w:type="dxa"/>
            <w:gridSpan w:val="2"/>
          </w:tcPr>
          <w:p w:rsidR="000C6F2B" w:rsidRPr="002633D5" w:rsidRDefault="000C6F2B" w:rsidP="00CD72FF">
            <w:pPr>
              <w:spacing w:line="240" w:lineRule="auto"/>
              <w:rPr>
                <w:rFonts w:ascii="Times New Roman" w:hAnsi="Times New Roman"/>
                <w:sz w:val="24"/>
                <w:szCs w:val="24"/>
              </w:rPr>
            </w:pPr>
            <w:r>
              <w:rPr>
                <w:rFonts w:ascii="Times New Roman" w:hAnsi="Times New Roman"/>
                <w:sz w:val="24"/>
                <w:szCs w:val="24"/>
              </w:rPr>
              <w:t>Администрация Сердеж</w:t>
            </w:r>
            <w:r w:rsidRPr="002633D5">
              <w:rPr>
                <w:rFonts w:ascii="Times New Roman" w:hAnsi="Times New Roman"/>
                <w:sz w:val="24"/>
                <w:szCs w:val="24"/>
              </w:rPr>
              <w:t>ского сельского поселения</w:t>
            </w:r>
          </w:p>
        </w:tc>
        <w:tc>
          <w:tcPr>
            <w:tcW w:w="3827" w:type="dxa"/>
          </w:tcPr>
          <w:p w:rsidR="000C6F2B" w:rsidRPr="007E1487" w:rsidRDefault="000C6F2B" w:rsidP="00CD72FF">
            <w:pPr>
              <w:spacing w:after="0" w:line="240" w:lineRule="auto"/>
              <w:rPr>
                <w:rFonts w:ascii="Times New Roman" w:hAnsi="Times New Roman"/>
                <w:sz w:val="24"/>
                <w:szCs w:val="24"/>
              </w:rPr>
            </w:pPr>
            <w:r>
              <w:rPr>
                <w:rFonts w:ascii="Times New Roman" w:hAnsi="Times New Roman"/>
                <w:sz w:val="24"/>
                <w:szCs w:val="24"/>
              </w:rPr>
              <w:t xml:space="preserve"> </w:t>
            </w:r>
            <w:r w:rsidRPr="007E1487">
              <w:rPr>
                <w:rFonts w:ascii="Times New Roman" w:hAnsi="Times New Roman"/>
                <w:sz w:val="24"/>
                <w:szCs w:val="24"/>
              </w:rPr>
              <w:t xml:space="preserve"> за счёт реализации программных мероприятий предполагается достижение следующих результатов:</w:t>
            </w:r>
          </w:p>
          <w:p w:rsidR="000C6F2B" w:rsidRPr="002633D5" w:rsidRDefault="000C6F2B" w:rsidP="00CD72FF">
            <w:pPr>
              <w:spacing w:line="240" w:lineRule="auto"/>
              <w:rPr>
                <w:rFonts w:ascii="Times New Roman" w:hAnsi="Times New Roman"/>
                <w:sz w:val="24"/>
                <w:szCs w:val="24"/>
              </w:rPr>
            </w:pPr>
            <w:r w:rsidRPr="007E1487">
              <w:rPr>
                <w:rFonts w:ascii="Times New Roman" w:hAnsi="Times New Roman"/>
                <w:sz w:val="24"/>
                <w:szCs w:val="24"/>
              </w:rPr>
              <w:t>- ремонт  и капитальный ремонт автомобильных дорог общего пользования местного значения; 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до 75 %</w:t>
            </w:r>
          </w:p>
        </w:tc>
      </w:tr>
      <w:tr w:rsidR="000C6F2B" w:rsidRPr="002633D5" w:rsidTr="00CD72FF">
        <w:trPr>
          <w:trHeight w:val="206"/>
        </w:trPr>
        <w:tc>
          <w:tcPr>
            <w:tcW w:w="15134" w:type="dxa"/>
            <w:gridSpan w:val="7"/>
            <w:vAlign w:val="bottom"/>
          </w:tcPr>
          <w:p w:rsidR="000C6F2B" w:rsidRPr="002633D5" w:rsidRDefault="000C6F2B" w:rsidP="00CD72FF">
            <w:pPr>
              <w:spacing w:line="220" w:lineRule="exact"/>
              <w:jc w:val="center"/>
              <w:rPr>
                <w:rFonts w:ascii="Times New Roman" w:hAnsi="Times New Roman"/>
                <w:sz w:val="24"/>
                <w:szCs w:val="24"/>
              </w:rPr>
            </w:pPr>
            <w:r w:rsidRPr="002633D5">
              <w:rPr>
                <w:rStyle w:val="2"/>
                <w:rFonts w:eastAsia="Calibri"/>
                <w:sz w:val="24"/>
                <w:szCs w:val="24"/>
              </w:rPr>
              <w:t>направление «Развитие экономического потенциала»</w:t>
            </w:r>
          </w:p>
        </w:tc>
      </w:tr>
      <w:tr w:rsidR="000C6F2B" w:rsidRPr="002633D5" w:rsidTr="00CD72FF">
        <w:trPr>
          <w:trHeight w:val="299"/>
        </w:trPr>
        <w:tc>
          <w:tcPr>
            <w:tcW w:w="15134" w:type="dxa"/>
            <w:gridSpan w:val="7"/>
            <w:vAlign w:val="bottom"/>
          </w:tcPr>
          <w:p w:rsidR="000C6F2B" w:rsidRPr="002633D5" w:rsidRDefault="000C6F2B" w:rsidP="00CD72FF">
            <w:pPr>
              <w:spacing w:line="220" w:lineRule="exact"/>
              <w:jc w:val="center"/>
              <w:rPr>
                <w:rFonts w:ascii="Times New Roman" w:hAnsi="Times New Roman"/>
                <w:sz w:val="24"/>
                <w:szCs w:val="24"/>
              </w:rPr>
            </w:pPr>
            <w:r w:rsidRPr="002633D5">
              <w:rPr>
                <w:rStyle w:val="2"/>
                <w:rFonts w:eastAsia="Calibri"/>
                <w:sz w:val="24"/>
                <w:szCs w:val="24"/>
              </w:rPr>
              <w:t>задача «Повышение эффективности управления и распоряжения муниципальным имуществом»</w:t>
            </w:r>
          </w:p>
        </w:tc>
      </w:tr>
      <w:tr w:rsidR="000C6F2B" w:rsidRPr="002633D5" w:rsidTr="00CD72FF">
        <w:trPr>
          <w:trHeight w:val="276"/>
        </w:trPr>
        <w:tc>
          <w:tcPr>
            <w:tcW w:w="1446" w:type="dxa"/>
          </w:tcPr>
          <w:p w:rsidR="000C6F2B" w:rsidRPr="002633D5" w:rsidRDefault="000C6F2B" w:rsidP="00CD72FF">
            <w:pPr>
              <w:spacing w:after="0" w:line="240" w:lineRule="auto"/>
              <w:jc w:val="center"/>
              <w:rPr>
                <w:rFonts w:ascii="Times New Roman" w:hAnsi="Times New Roman"/>
                <w:sz w:val="24"/>
                <w:szCs w:val="24"/>
              </w:rPr>
            </w:pPr>
            <w:r>
              <w:rPr>
                <w:rFonts w:ascii="Times New Roman" w:hAnsi="Times New Roman"/>
                <w:sz w:val="24"/>
                <w:szCs w:val="24"/>
              </w:rPr>
              <w:t>3</w:t>
            </w:r>
          </w:p>
        </w:tc>
        <w:tc>
          <w:tcPr>
            <w:tcW w:w="3581" w:type="dxa"/>
          </w:tcPr>
          <w:p w:rsidR="000C6F2B" w:rsidRPr="002633D5" w:rsidRDefault="000C6F2B" w:rsidP="00CD72FF">
            <w:pPr>
              <w:rPr>
                <w:rFonts w:ascii="Times New Roman" w:hAnsi="Times New Roman"/>
                <w:sz w:val="24"/>
                <w:szCs w:val="24"/>
              </w:rPr>
            </w:pPr>
            <w:r w:rsidRPr="002633D5">
              <w:rPr>
                <w:rFonts w:ascii="Times New Roman" w:hAnsi="Times New Roman"/>
                <w:sz w:val="24"/>
                <w:szCs w:val="24"/>
              </w:rPr>
              <w:t>Управление муниципальным имуществом</w:t>
            </w:r>
          </w:p>
        </w:tc>
        <w:tc>
          <w:tcPr>
            <w:tcW w:w="2637"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МП «Управление муниципальным имуществом»</w:t>
            </w:r>
          </w:p>
        </w:tc>
        <w:tc>
          <w:tcPr>
            <w:tcW w:w="1658"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2019-2030</w:t>
            </w:r>
          </w:p>
        </w:tc>
        <w:tc>
          <w:tcPr>
            <w:tcW w:w="1985" w:type="dxa"/>
            <w:gridSpan w:val="2"/>
          </w:tcPr>
          <w:p w:rsidR="000C6F2B"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 xml:space="preserve">Администрация </w:t>
            </w:r>
            <w:r>
              <w:rPr>
                <w:rFonts w:ascii="Times New Roman" w:hAnsi="Times New Roman"/>
                <w:sz w:val="24"/>
                <w:szCs w:val="24"/>
              </w:rPr>
              <w:t>Сердеж</w:t>
            </w:r>
            <w:r w:rsidRPr="002633D5">
              <w:rPr>
                <w:rFonts w:ascii="Times New Roman" w:hAnsi="Times New Roman"/>
                <w:sz w:val="24"/>
                <w:szCs w:val="24"/>
              </w:rPr>
              <w:t>ского сельского поселения</w:t>
            </w:r>
          </w:p>
          <w:p w:rsidR="000C6F2B" w:rsidRPr="002633D5" w:rsidRDefault="000C6F2B" w:rsidP="00CD72FF">
            <w:pPr>
              <w:spacing w:after="0" w:line="240" w:lineRule="auto"/>
              <w:jc w:val="center"/>
              <w:rPr>
                <w:rFonts w:ascii="Times New Roman" w:hAnsi="Times New Roman"/>
                <w:sz w:val="24"/>
                <w:szCs w:val="24"/>
              </w:rPr>
            </w:pPr>
          </w:p>
        </w:tc>
        <w:tc>
          <w:tcPr>
            <w:tcW w:w="3827" w:type="dxa"/>
          </w:tcPr>
          <w:p w:rsidR="000C6F2B" w:rsidRPr="007E1487" w:rsidRDefault="000C6F2B" w:rsidP="00CD72FF">
            <w:pPr>
              <w:spacing w:after="0" w:line="240" w:lineRule="auto"/>
              <w:rPr>
                <w:rFonts w:ascii="Times New Roman" w:hAnsi="Times New Roman"/>
                <w:sz w:val="24"/>
                <w:szCs w:val="24"/>
              </w:rPr>
            </w:pPr>
            <w:r w:rsidRPr="007E1487">
              <w:rPr>
                <w:rFonts w:ascii="Times New Roman" w:hAnsi="Times New Roman"/>
                <w:sz w:val="24"/>
                <w:szCs w:val="24"/>
              </w:rPr>
              <w:t xml:space="preserve">увеличение доли объектов недвижимости,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 в общем количестве объектов </w:t>
            </w:r>
            <w:r w:rsidRPr="007E1487">
              <w:rPr>
                <w:rFonts w:ascii="Times New Roman" w:hAnsi="Times New Roman"/>
                <w:sz w:val="24"/>
                <w:szCs w:val="24"/>
              </w:rPr>
              <w:lastRenderedPageBreak/>
              <w:t>недвижимости, учитываемых в реестре муниципального имущества Сердежского сельского поселения Яранского района Кировской области и подлежащих государственной регистрации  до 80 %;</w:t>
            </w:r>
          </w:p>
          <w:p w:rsidR="000C6F2B" w:rsidRPr="007E1487" w:rsidRDefault="000C6F2B" w:rsidP="00CD72FF">
            <w:pPr>
              <w:spacing w:after="0" w:line="240" w:lineRule="auto"/>
              <w:rPr>
                <w:rFonts w:ascii="Times New Roman" w:hAnsi="Times New Roman"/>
                <w:sz w:val="24"/>
                <w:szCs w:val="24"/>
              </w:rPr>
            </w:pPr>
            <w:r w:rsidRPr="007E1487">
              <w:rPr>
                <w:rFonts w:ascii="Times New Roman" w:hAnsi="Times New Roman"/>
                <w:sz w:val="24"/>
                <w:szCs w:val="24"/>
              </w:rPr>
              <w:t>- рост поступлений в  бюджет  поселения доходов от управления и распоряжения муниципальным имуществом Сердежского сельского поселения Яранского района Кировской области 100%</w:t>
            </w:r>
          </w:p>
          <w:p w:rsidR="000C6F2B" w:rsidRPr="002633D5" w:rsidRDefault="000C6F2B" w:rsidP="00CD72FF">
            <w:pPr>
              <w:autoSpaceDE w:val="0"/>
              <w:autoSpaceDN w:val="0"/>
              <w:adjustRightInd w:val="0"/>
              <w:jc w:val="both"/>
              <w:rPr>
                <w:rFonts w:ascii="Times New Roman" w:hAnsi="Times New Roman"/>
                <w:sz w:val="24"/>
                <w:szCs w:val="24"/>
              </w:rPr>
            </w:pPr>
            <w:r w:rsidRPr="007E1487">
              <w:rPr>
                <w:rFonts w:ascii="Times New Roman" w:hAnsi="Times New Roman"/>
                <w:sz w:val="24"/>
                <w:szCs w:val="24"/>
              </w:rPr>
              <w:t>-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технической инвентаризации до 75%</w:t>
            </w:r>
          </w:p>
        </w:tc>
      </w:tr>
      <w:tr w:rsidR="000C6F2B" w:rsidRPr="002633D5" w:rsidTr="00CD72FF">
        <w:tc>
          <w:tcPr>
            <w:tcW w:w="1446" w:type="dxa"/>
          </w:tcPr>
          <w:p w:rsidR="000C6F2B" w:rsidRPr="002633D5" w:rsidRDefault="000C6F2B" w:rsidP="00CD72FF">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3581" w:type="dxa"/>
          </w:tcPr>
          <w:p w:rsidR="000C6F2B" w:rsidRPr="002633D5" w:rsidRDefault="000C6F2B" w:rsidP="00CD72FF">
            <w:pPr>
              <w:spacing w:line="220" w:lineRule="exact"/>
              <w:jc w:val="both"/>
              <w:rPr>
                <w:rFonts w:ascii="Times New Roman" w:hAnsi="Times New Roman"/>
                <w:sz w:val="24"/>
                <w:szCs w:val="24"/>
              </w:rPr>
            </w:pPr>
            <w:r w:rsidRPr="002633D5">
              <w:rPr>
                <w:rStyle w:val="2"/>
                <w:rFonts w:eastAsia="Calibri"/>
                <w:sz w:val="24"/>
                <w:szCs w:val="24"/>
              </w:rPr>
              <w:t>Формирование доходной части бюджета</w:t>
            </w:r>
          </w:p>
        </w:tc>
        <w:tc>
          <w:tcPr>
            <w:tcW w:w="2637" w:type="dxa"/>
          </w:tcPr>
          <w:p w:rsidR="000C6F2B" w:rsidRPr="002633D5" w:rsidRDefault="000C6F2B" w:rsidP="00CD72FF">
            <w:pPr>
              <w:rPr>
                <w:rFonts w:ascii="Times New Roman" w:hAnsi="Times New Roman"/>
                <w:sz w:val="24"/>
                <w:szCs w:val="24"/>
              </w:rPr>
            </w:pPr>
          </w:p>
        </w:tc>
        <w:tc>
          <w:tcPr>
            <w:tcW w:w="1658" w:type="dxa"/>
          </w:tcPr>
          <w:p w:rsidR="000C6F2B" w:rsidRPr="002633D5" w:rsidRDefault="000C6F2B" w:rsidP="00CD72FF">
            <w:pPr>
              <w:spacing w:after="60" w:line="220" w:lineRule="exact"/>
              <w:rPr>
                <w:rFonts w:ascii="Times New Roman" w:hAnsi="Times New Roman"/>
                <w:sz w:val="24"/>
                <w:szCs w:val="24"/>
              </w:rPr>
            </w:pPr>
            <w:r w:rsidRPr="002633D5">
              <w:rPr>
                <w:rStyle w:val="2"/>
                <w:rFonts w:eastAsia="Calibri"/>
                <w:sz w:val="24"/>
                <w:szCs w:val="24"/>
              </w:rPr>
              <w:t>2019</w:t>
            </w:r>
            <w:r w:rsidRPr="002633D5">
              <w:rPr>
                <w:rStyle w:val="2"/>
                <w:rFonts w:eastAsia="Calibri"/>
                <w:sz w:val="24"/>
                <w:szCs w:val="24"/>
              </w:rPr>
              <w:softHyphen/>
            </w:r>
            <w:r>
              <w:rPr>
                <w:rStyle w:val="2"/>
                <w:rFonts w:eastAsia="Calibri"/>
                <w:sz w:val="24"/>
                <w:szCs w:val="24"/>
              </w:rPr>
              <w:t xml:space="preserve"> - </w:t>
            </w:r>
            <w:r w:rsidRPr="002633D5">
              <w:rPr>
                <w:rStyle w:val="2"/>
                <w:rFonts w:eastAsia="Calibri"/>
                <w:sz w:val="24"/>
                <w:szCs w:val="24"/>
              </w:rPr>
              <w:t>2030</w:t>
            </w:r>
            <w:r>
              <w:rPr>
                <w:rStyle w:val="2"/>
                <w:rFonts w:eastAsia="Calibri"/>
                <w:sz w:val="24"/>
                <w:szCs w:val="24"/>
              </w:rPr>
              <w:t xml:space="preserve"> </w:t>
            </w:r>
          </w:p>
        </w:tc>
        <w:tc>
          <w:tcPr>
            <w:tcW w:w="1985" w:type="dxa"/>
            <w:gridSpan w:val="2"/>
          </w:tcPr>
          <w:p w:rsidR="000C6F2B" w:rsidRPr="002633D5" w:rsidRDefault="000C6F2B" w:rsidP="00CD72FF">
            <w:pPr>
              <w:spacing w:after="0" w:line="240" w:lineRule="auto"/>
              <w:jc w:val="center"/>
              <w:rPr>
                <w:rFonts w:ascii="Times New Roman" w:hAnsi="Times New Roman"/>
                <w:sz w:val="24"/>
                <w:szCs w:val="24"/>
              </w:rPr>
            </w:pPr>
            <w:r>
              <w:rPr>
                <w:rFonts w:ascii="Times New Roman" w:hAnsi="Times New Roman"/>
                <w:sz w:val="24"/>
                <w:szCs w:val="24"/>
              </w:rPr>
              <w:t>Администрация Сердеж</w:t>
            </w:r>
            <w:r w:rsidRPr="002633D5">
              <w:rPr>
                <w:rFonts w:ascii="Times New Roman" w:hAnsi="Times New Roman"/>
                <w:sz w:val="24"/>
                <w:szCs w:val="24"/>
              </w:rPr>
              <w:t>ского сельского поселения</w:t>
            </w:r>
          </w:p>
        </w:tc>
        <w:tc>
          <w:tcPr>
            <w:tcW w:w="3827" w:type="dxa"/>
          </w:tcPr>
          <w:p w:rsidR="000C6F2B" w:rsidRPr="00514EA8" w:rsidRDefault="000C6F2B" w:rsidP="00CD72FF">
            <w:pPr>
              <w:pStyle w:val="a6"/>
              <w:shd w:val="clear" w:color="auto" w:fill="FFFFFF"/>
              <w:ind w:left="0"/>
            </w:pPr>
            <w:r w:rsidRPr="00514EA8">
              <w:t xml:space="preserve">Оперативный </w:t>
            </w:r>
            <w:proofErr w:type="gramStart"/>
            <w:r w:rsidRPr="00514EA8">
              <w:t>контроль за</w:t>
            </w:r>
            <w:proofErr w:type="gramEnd"/>
            <w:r w:rsidRPr="00514EA8">
              <w:t xml:space="preserve"> поступлением налоговых доходов, проведение мониторинга расчетов с бюджетом </w:t>
            </w:r>
            <w:r>
              <w:t>предприятий и организаций Сердеж</w:t>
            </w:r>
            <w:r w:rsidRPr="00514EA8">
              <w:t xml:space="preserve">ского  сельского поселения в целях </w:t>
            </w:r>
            <w:r w:rsidRPr="00514EA8">
              <w:lastRenderedPageBreak/>
              <w:t>оперативного реагирования на изменения доходной базы бюджета, предотвращения сокращения платежей в бюджет и роста задолженности по налогам.</w:t>
            </w:r>
          </w:p>
          <w:p w:rsidR="000C6F2B" w:rsidRPr="00514EA8" w:rsidRDefault="000C6F2B" w:rsidP="00CD72FF">
            <w:pPr>
              <w:pStyle w:val="a6"/>
              <w:shd w:val="clear" w:color="auto" w:fill="FFFFFF"/>
              <w:ind w:left="0"/>
            </w:pPr>
            <w:r w:rsidRPr="00514EA8">
              <w:t>Работа Межведомственной  комиссии по легализации налогооблагаемой базы и обеспечения поступлений в консолидированный бюджет.</w:t>
            </w:r>
          </w:p>
          <w:p w:rsidR="000C6F2B" w:rsidRPr="00514EA8" w:rsidRDefault="000C6F2B" w:rsidP="00CD72FF">
            <w:pPr>
              <w:spacing w:after="0" w:line="240" w:lineRule="auto"/>
              <w:rPr>
                <w:rFonts w:ascii="Times New Roman" w:hAnsi="Times New Roman"/>
                <w:sz w:val="24"/>
                <w:szCs w:val="24"/>
                <w:shd w:val="clear" w:color="auto" w:fill="FFFFFF"/>
              </w:rPr>
            </w:pPr>
            <w:r w:rsidRPr="00514EA8">
              <w:rPr>
                <w:rFonts w:ascii="Times New Roman" w:hAnsi="Times New Roman"/>
                <w:sz w:val="24"/>
                <w:szCs w:val="24"/>
                <w:shd w:val="clear" w:color="auto" w:fill="FFFFFF"/>
              </w:rPr>
              <w:t xml:space="preserve">Реализация комплекса мер по увеличению неналоговых доходов бюджета (доходов от использования и продажи земельных участков и имущества, находящегося в собственности муниципального образования) за счет усиления </w:t>
            </w:r>
            <w:proofErr w:type="gramStart"/>
            <w:r w:rsidRPr="00514EA8">
              <w:rPr>
                <w:rFonts w:ascii="Times New Roman" w:hAnsi="Times New Roman"/>
                <w:sz w:val="24"/>
                <w:szCs w:val="24"/>
                <w:shd w:val="clear" w:color="auto" w:fill="FFFFFF"/>
              </w:rPr>
              <w:t>контроля за</w:t>
            </w:r>
            <w:proofErr w:type="gramEnd"/>
            <w:r w:rsidRPr="00514EA8">
              <w:rPr>
                <w:rFonts w:ascii="Times New Roman" w:hAnsi="Times New Roman"/>
                <w:sz w:val="24"/>
                <w:szCs w:val="24"/>
                <w:shd w:val="clear" w:color="auto" w:fill="FFFFFF"/>
              </w:rPr>
              <w:t xml:space="preserve"> своевременностью и полнотой поступления доходов от сдачи в аренду земельных участков и муниципального имущества и оптимизации состава и структуры муниципальной собственности.</w:t>
            </w:r>
          </w:p>
          <w:p w:rsidR="000C6F2B" w:rsidRPr="00514EA8" w:rsidRDefault="000C6F2B" w:rsidP="00CD72FF">
            <w:pPr>
              <w:spacing w:after="0" w:line="240" w:lineRule="auto"/>
              <w:rPr>
                <w:rFonts w:ascii="Times New Roman" w:hAnsi="Times New Roman"/>
                <w:sz w:val="24"/>
                <w:szCs w:val="24"/>
                <w:shd w:val="clear" w:color="auto" w:fill="FFFFFF"/>
              </w:rPr>
            </w:pPr>
            <w:r w:rsidRPr="00514EA8">
              <w:rPr>
                <w:rFonts w:ascii="Times New Roman" w:hAnsi="Times New Roman"/>
                <w:sz w:val="24"/>
                <w:szCs w:val="24"/>
                <w:shd w:val="clear" w:color="auto" w:fill="FFFFFF"/>
              </w:rPr>
              <w:t>Проведение мероприятий по стабилизации поступления налога на имущество физических лиц и земельного налога.</w:t>
            </w:r>
          </w:p>
          <w:p w:rsidR="000C6F2B" w:rsidRPr="002633D5" w:rsidRDefault="000C6F2B" w:rsidP="00CD72FF">
            <w:pPr>
              <w:spacing w:after="0" w:line="240" w:lineRule="auto"/>
              <w:rPr>
                <w:rFonts w:ascii="Times New Roman" w:hAnsi="Times New Roman"/>
                <w:sz w:val="24"/>
                <w:szCs w:val="24"/>
              </w:rPr>
            </w:pPr>
            <w:r w:rsidRPr="00514EA8">
              <w:rPr>
                <w:rFonts w:ascii="Times New Roman" w:hAnsi="Times New Roman"/>
                <w:sz w:val="24"/>
                <w:szCs w:val="24"/>
                <w:shd w:val="clear" w:color="auto" w:fill="FFFFFF"/>
              </w:rPr>
              <w:t>Мониторинг изменений в федеральном и региональном законодательстве о налогах и сборах с целью своевременной корректировки муниципальных правовых актов о налогах.</w:t>
            </w:r>
          </w:p>
        </w:tc>
      </w:tr>
      <w:tr w:rsidR="000C6F2B" w:rsidRPr="002633D5" w:rsidTr="00CD72FF">
        <w:tc>
          <w:tcPr>
            <w:tcW w:w="15134" w:type="dxa"/>
            <w:gridSpan w:val="7"/>
          </w:tcPr>
          <w:p w:rsidR="000C6F2B" w:rsidRPr="002633D5" w:rsidRDefault="000C6F2B" w:rsidP="00CD72FF">
            <w:pPr>
              <w:jc w:val="center"/>
              <w:rPr>
                <w:rFonts w:ascii="Times New Roman" w:hAnsi="Times New Roman"/>
                <w:sz w:val="24"/>
                <w:szCs w:val="24"/>
              </w:rPr>
            </w:pPr>
            <w:r w:rsidRPr="002633D5">
              <w:rPr>
                <w:rStyle w:val="2"/>
                <w:rFonts w:eastAsia="Calibri"/>
                <w:sz w:val="24"/>
                <w:szCs w:val="24"/>
              </w:rPr>
              <w:lastRenderedPageBreak/>
              <w:t>задача «Обеспечение безопасности и жизнедеятельности населения»</w:t>
            </w:r>
          </w:p>
        </w:tc>
      </w:tr>
      <w:tr w:rsidR="000C6F2B" w:rsidRPr="002633D5" w:rsidTr="00CD72FF">
        <w:tc>
          <w:tcPr>
            <w:tcW w:w="1446" w:type="dxa"/>
          </w:tcPr>
          <w:p w:rsidR="000C6F2B" w:rsidRPr="002633D5" w:rsidRDefault="000C6F2B" w:rsidP="00CD72FF">
            <w:pPr>
              <w:spacing w:after="0" w:line="240" w:lineRule="auto"/>
              <w:jc w:val="center"/>
              <w:rPr>
                <w:rFonts w:ascii="Times New Roman" w:hAnsi="Times New Roman"/>
                <w:sz w:val="24"/>
                <w:szCs w:val="24"/>
              </w:rPr>
            </w:pPr>
            <w:r>
              <w:rPr>
                <w:rFonts w:ascii="Times New Roman" w:hAnsi="Times New Roman"/>
                <w:sz w:val="24"/>
                <w:szCs w:val="24"/>
              </w:rPr>
              <w:t>5</w:t>
            </w:r>
          </w:p>
        </w:tc>
        <w:tc>
          <w:tcPr>
            <w:tcW w:w="3581" w:type="dxa"/>
          </w:tcPr>
          <w:p w:rsidR="000C6F2B" w:rsidRPr="002633D5" w:rsidRDefault="000C6F2B" w:rsidP="00CD72FF">
            <w:pPr>
              <w:jc w:val="both"/>
              <w:rPr>
                <w:rFonts w:ascii="Times New Roman" w:hAnsi="Times New Roman"/>
                <w:sz w:val="24"/>
                <w:szCs w:val="24"/>
              </w:rPr>
            </w:pPr>
            <w:r w:rsidRPr="002633D5">
              <w:rPr>
                <w:rStyle w:val="2"/>
                <w:rFonts w:eastAsia="Calibri"/>
                <w:sz w:val="24"/>
                <w:szCs w:val="24"/>
              </w:rPr>
              <w:t>разработка и реализация мероприятий, направленных на соблюдение правил пожарной и общественной безопасности населением;</w:t>
            </w:r>
          </w:p>
          <w:p w:rsidR="000C6F2B" w:rsidRPr="002633D5" w:rsidRDefault="000C6F2B" w:rsidP="000C6F2B">
            <w:pPr>
              <w:widowControl w:val="0"/>
              <w:numPr>
                <w:ilvl w:val="0"/>
                <w:numId w:val="1"/>
              </w:numPr>
              <w:tabs>
                <w:tab w:val="left" w:pos="154"/>
              </w:tabs>
              <w:spacing w:after="0" w:line="274" w:lineRule="exact"/>
              <w:jc w:val="both"/>
              <w:rPr>
                <w:rFonts w:ascii="Times New Roman" w:hAnsi="Times New Roman"/>
                <w:sz w:val="24"/>
                <w:szCs w:val="24"/>
              </w:rPr>
            </w:pPr>
            <w:r w:rsidRPr="002633D5">
              <w:rPr>
                <w:rStyle w:val="2"/>
                <w:rFonts w:eastAsia="Calibri"/>
                <w:sz w:val="24"/>
                <w:szCs w:val="24"/>
              </w:rPr>
              <w:t>повышение объема знаний и навыков в области пожарной безопасности руководителей, должностных лиц и специалистов;</w:t>
            </w:r>
          </w:p>
          <w:p w:rsidR="000C6F2B" w:rsidRPr="002633D5" w:rsidRDefault="000C6F2B" w:rsidP="000C6F2B">
            <w:pPr>
              <w:widowControl w:val="0"/>
              <w:numPr>
                <w:ilvl w:val="0"/>
                <w:numId w:val="1"/>
              </w:numPr>
              <w:tabs>
                <w:tab w:val="left" w:pos="648"/>
              </w:tabs>
              <w:spacing w:after="0" w:line="274" w:lineRule="exact"/>
              <w:jc w:val="both"/>
              <w:rPr>
                <w:rFonts w:ascii="Times New Roman" w:hAnsi="Times New Roman"/>
                <w:sz w:val="24"/>
                <w:szCs w:val="24"/>
              </w:rPr>
            </w:pPr>
            <w:r w:rsidRPr="002633D5">
              <w:rPr>
                <w:rStyle w:val="2"/>
                <w:rFonts w:eastAsia="Calibri"/>
                <w:sz w:val="24"/>
                <w:szCs w:val="24"/>
              </w:rPr>
              <w:t>организация работы по предупреждению и пресечению нарушений - требований пожарной безопасности и правил поведения на воде;</w:t>
            </w:r>
          </w:p>
          <w:p w:rsidR="000C6F2B" w:rsidRPr="002633D5" w:rsidRDefault="000C6F2B" w:rsidP="000C6F2B">
            <w:pPr>
              <w:widowControl w:val="0"/>
              <w:numPr>
                <w:ilvl w:val="0"/>
                <w:numId w:val="1"/>
              </w:numPr>
              <w:tabs>
                <w:tab w:val="left" w:pos="427"/>
              </w:tabs>
              <w:spacing w:after="0" w:line="274" w:lineRule="exact"/>
              <w:jc w:val="both"/>
              <w:rPr>
                <w:rFonts w:ascii="Times New Roman" w:hAnsi="Times New Roman"/>
                <w:sz w:val="24"/>
                <w:szCs w:val="24"/>
              </w:rPr>
            </w:pPr>
            <w:r w:rsidRPr="002633D5">
              <w:rPr>
                <w:rStyle w:val="2"/>
                <w:rFonts w:eastAsia="Calibri"/>
                <w:sz w:val="24"/>
                <w:szCs w:val="24"/>
              </w:rPr>
              <w:t>информирование населения о правилах поведения и действиях в чрезвычайных ситуациях;</w:t>
            </w:r>
          </w:p>
          <w:p w:rsidR="000C6F2B" w:rsidRPr="002633D5" w:rsidRDefault="000C6F2B" w:rsidP="000C6F2B">
            <w:pPr>
              <w:widowControl w:val="0"/>
              <w:numPr>
                <w:ilvl w:val="0"/>
                <w:numId w:val="1"/>
              </w:numPr>
              <w:tabs>
                <w:tab w:val="left" w:pos="168"/>
              </w:tabs>
              <w:spacing w:after="0" w:line="274" w:lineRule="exact"/>
              <w:jc w:val="both"/>
              <w:rPr>
                <w:rFonts w:ascii="Times New Roman" w:hAnsi="Times New Roman"/>
                <w:sz w:val="24"/>
                <w:szCs w:val="24"/>
              </w:rPr>
            </w:pPr>
            <w:r w:rsidRPr="002633D5">
              <w:rPr>
                <w:rStyle w:val="2"/>
                <w:rFonts w:eastAsia="Calibri"/>
                <w:sz w:val="24"/>
                <w:szCs w:val="24"/>
              </w:rPr>
              <w:t>создание материальных резервов для ликвидации чрезвычайных ситуаций;</w:t>
            </w:r>
          </w:p>
          <w:p w:rsidR="000C6F2B" w:rsidRPr="002633D5" w:rsidRDefault="000C6F2B" w:rsidP="000C6F2B">
            <w:pPr>
              <w:widowControl w:val="0"/>
              <w:numPr>
                <w:ilvl w:val="0"/>
                <w:numId w:val="1"/>
              </w:numPr>
              <w:tabs>
                <w:tab w:val="left" w:pos="264"/>
              </w:tabs>
              <w:spacing w:after="0" w:line="274" w:lineRule="exact"/>
              <w:jc w:val="both"/>
              <w:rPr>
                <w:rFonts w:ascii="Times New Roman" w:hAnsi="Times New Roman"/>
                <w:sz w:val="24"/>
                <w:szCs w:val="24"/>
              </w:rPr>
            </w:pPr>
            <w:r w:rsidRPr="002633D5">
              <w:rPr>
                <w:rStyle w:val="2"/>
                <w:rFonts w:eastAsia="Calibri"/>
                <w:sz w:val="24"/>
                <w:szCs w:val="24"/>
              </w:rPr>
              <w:t>хранение имущества гражданской обороны на случай возникновения чрезвычайных ситуаций и в особый период;</w:t>
            </w:r>
          </w:p>
          <w:p w:rsidR="000C6F2B" w:rsidRPr="002633D5" w:rsidRDefault="000C6F2B" w:rsidP="000C6F2B">
            <w:pPr>
              <w:widowControl w:val="0"/>
              <w:numPr>
                <w:ilvl w:val="0"/>
                <w:numId w:val="1"/>
              </w:numPr>
              <w:tabs>
                <w:tab w:val="left" w:pos="274"/>
              </w:tabs>
              <w:spacing w:after="0" w:line="274" w:lineRule="exact"/>
              <w:jc w:val="both"/>
              <w:rPr>
                <w:rFonts w:ascii="Times New Roman" w:hAnsi="Times New Roman"/>
                <w:sz w:val="24"/>
                <w:szCs w:val="24"/>
              </w:rPr>
            </w:pPr>
            <w:r w:rsidRPr="002633D5">
              <w:rPr>
                <w:rStyle w:val="2"/>
                <w:rFonts w:eastAsia="Calibri"/>
                <w:sz w:val="24"/>
                <w:szCs w:val="24"/>
              </w:rPr>
              <w:t>уменьшение количества пожаров, снижение рисков возникновения и смягчение последствий чрезвычайных ситуаций;</w:t>
            </w:r>
          </w:p>
          <w:p w:rsidR="000C6F2B" w:rsidRPr="002633D5" w:rsidRDefault="000C6F2B" w:rsidP="000C6F2B">
            <w:pPr>
              <w:widowControl w:val="0"/>
              <w:numPr>
                <w:ilvl w:val="0"/>
                <w:numId w:val="1"/>
              </w:numPr>
              <w:tabs>
                <w:tab w:val="left" w:pos="211"/>
              </w:tabs>
              <w:spacing w:after="0" w:line="274" w:lineRule="exact"/>
              <w:jc w:val="both"/>
              <w:rPr>
                <w:rFonts w:ascii="Times New Roman" w:hAnsi="Times New Roman"/>
                <w:sz w:val="24"/>
                <w:szCs w:val="24"/>
              </w:rPr>
            </w:pPr>
            <w:r w:rsidRPr="002633D5">
              <w:rPr>
                <w:rStyle w:val="2"/>
                <w:rFonts w:eastAsia="Calibri"/>
                <w:sz w:val="24"/>
                <w:szCs w:val="24"/>
              </w:rPr>
              <w:lastRenderedPageBreak/>
              <w:t>снижение числа травмированных и погибших на пожарах;</w:t>
            </w:r>
          </w:p>
          <w:p w:rsidR="000C6F2B" w:rsidRPr="002633D5" w:rsidRDefault="000C6F2B" w:rsidP="000C6F2B">
            <w:pPr>
              <w:widowControl w:val="0"/>
              <w:numPr>
                <w:ilvl w:val="0"/>
                <w:numId w:val="1"/>
              </w:numPr>
              <w:tabs>
                <w:tab w:val="left" w:pos="221"/>
              </w:tabs>
              <w:spacing w:after="0" w:line="274" w:lineRule="exact"/>
              <w:jc w:val="both"/>
              <w:rPr>
                <w:rFonts w:ascii="Times New Roman" w:hAnsi="Times New Roman"/>
                <w:sz w:val="24"/>
                <w:szCs w:val="24"/>
              </w:rPr>
            </w:pPr>
            <w:r w:rsidRPr="002633D5">
              <w:rPr>
                <w:rStyle w:val="2"/>
                <w:rFonts w:eastAsia="Calibri"/>
                <w:sz w:val="24"/>
                <w:szCs w:val="24"/>
              </w:rPr>
              <w:t>сокращение материальных потерь от пожаров;</w:t>
            </w:r>
          </w:p>
          <w:p w:rsidR="000C6F2B" w:rsidRPr="002633D5" w:rsidRDefault="000C6F2B" w:rsidP="00CD72FF">
            <w:pPr>
              <w:spacing w:after="420" w:line="220" w:lineRule="exact"/>
              <w:jc w:val="both"/>
              <w:rPr>
                <w:rFonts w:ascii="Times New Roman" w:hAnsi="Times New Roman"/>
                <w:sz w:val="24"/>
                <w:szCs w:val="24"/>
              </w:rPr>
            </w:pPr>
            <w:r w:rsidRPr="002633D5">
              <w:rPr>
                <w:rStyle w:val="2"/>
                <w:rFonts w:eastAsia="Calibri"/>
                <w:sz w:val="24"/>
                <w:szCs w:val="24"/>
              </w:rPr>
              <w:t>формирование механизма</w:t>
            </w:r>
            <w:r w:rsidRPr="002633D5">
              <w:rPr>
                <w:rFonts w:ascii="Times New Roman" w:hAnsi="Times New Roman"/>
              </w:rPr>
              <w:t xml:space="preserve"> </w:t>
            </w:r>
            <w:r w:rsidRPr="002633D5">
              <w:rPr>
                <w:rStyle w:val="2"/>
                <w:rFonts w:eastAsia="Calibri"/>
                <w:sz w:val="24"/>
                <w:szCs w:val="24"/>
              </w:rPr>
              <w:t>противодействия коррупции;</w:t>
            </w:r>
          </w:p>
          <w:p w:rsidR="000C6F2B" w:rsidRPr="002633D5" w:rsidRDefault="000C6F2B" w:rsidP="00CD72FF">
            <w:pPr>
              <w:rPr>
                <w:rFonts w:ascii="Times New Roman" w:hAnsi="Times New Roman"/>
                <w:sz w:val="24"/>
                <w:szCs w:val="24"/>
              </w:rPr>
            </w:pPr>
            <w:r w:rsidRPr="002633D5">
              <w:rPr>
                <w:rStyle w:val="2"/>
                <w:rFonts w:eastAsia="Calibri"/>
                <w:sz w:val="24"/>
                <w:szCs w:val="24"/>
              </w:rPr>
              <w:t>-реализация комплексных мер, направленных на создание системы противодействия незаконному обороту наркотиков и профилактики их потребления различными категориями населения</w:t>
            </w:r>
          </w:p>
        </w:tc>
        <w:tc>
          <w:tcPr>
            <w:tcW w:w="2637" w:type="dxa"/>
          </w:tcPr>
          <w:p w:rsidR="000C6F2B" w:rsidRPr="002633D5" w:rsidRDefault="000C6F2B" w:rsidP="00CD72FF">
            <w:pPr>
              <w:spacing w:after="0" w:line="240" w:lineRule="auto"/>
              <w:jc w:val="center"/>
              <w:rPr>
                <w:rFonts w:ascii="Times New Roman" w:hAnsi="Times New Roman"/>
                <w:sz w:val="24"/>
                <w:szCs w:val="24"/>
              </w:rPr>
            </w:pPr>
          </w:p>
        </w:tc>
        <w:tc>
          <w:tcPr>
            <w:tcW w:w="1658"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2019-2030</w:t>
            </w:r>
          </w:p>
        </w:tc>
        <w:tc>
          <w:tcPr>
            <w:tcW w:w="1985" w:type="dxa"/>
            <w:gridSpan w:val="2"/>
          </w:tcPr>
          <w:p w:rsidR="000C6F2B" w:rsidRPr="002633D5" w:rsidRDefault="000C6F2B" w:rsidP="00CD72FF">
            <w:pPr>
              <w:spacing w:after="0" w:line="240" w:lineRule="auto"/>
              <w:jc w:val="center"/>
              <w:rPr>
                <w:rFonts w:ascii="Times New Roman" w:hAnsi="Times New Roman"/>
                <w:sz w:val="24"/>
                <w:szCs w:val="24"/>
              </w:rPr>
            </w:pPr>
            <w:r>
              <w:rPr>
                <w:rFonts w:ascii="Times New Roman" w:hAnsi="Times New Roman"/>
                <w:sz w:val="24"/>
                <w:szCs w:val="24"/>
              </w:rPr>
              <w:t>Администрация Сердеж</w:t>
            </w:r>
            <w:r w:rsidRPr="002633D5">
              <w:rPr>
                <w:rFonts w:ascii="Times New Roman" w:hAnsi="Times New Roman"/>
                <w:sz w:val="24"/>
                <w:szCs w:val="24"/>
              </w:rPr>
              <w:t>ского сельского поселения</w:t>
            </w:r>
          </w:p>
        </w:tc>
        <w:tc>
          <w:tcPr>
            <w:tcW w:w="3827" w:type="dxa"/>
          </w:tcPr>
          <w:p w:rsidR="000C6F2B" w:rsidRPr="002633D5" w:rsidRDefault="000C6F2B" w:rsidP="00CD72FF">
            <w:pPr>
              <w:jc w:val="both"/>
              <w:rPr>
                <w:rFonts w:ascii="Times New Roman" w:hAnsi="Times New Roman"/>
                <w:sz w:val="24"/>
                <w:szCs w:val="24"/>
              </w:rPr>
            </w:pPr>
            <w:r w:rsidRPr="002633D5">
              <w:rPr>
                <w:rStyle w:val="2"/>
                <w:rFonts w:eastAsia="Calibri"/>
                <w:sz w:val="24"/>
                <w:szCs w:val="24"/>
              </w:rPr>
              <w:t>создание необходимых условий для обеспечения пожарной безопасности, защиты жизни и здоровья граждан;</w:t>
            </w:r>
          </w:p>
          <w:p w:rsidR="000C6F2B" w:rsidRPr="002633D5" w:rsidRDefault="000C6F2B" w:rsidP="000C6F2B">
            <w:pPr>
              <w:widowControl w:val="0"/>
              <w:numPr>
                <w:ilvl w:val="0"/>
                <w:numId w:val="2"/>
              </w:numPr>
              <w:tabs>
                <w:tab w:val="left" w:pos="398"/>
              </w:tabs>
              <w:spacing w:after="0" w:line="274" w:lineRule="exact"/>
              <w:jc w:val="both"/>
              <w:rPr>
                <w:rFonts w:ascii="Times New Roman" w:hAnsi="Times New Roman"/>
                <w:sz w:val="24"/>
                <w:szCs w:val="24"/>
              </w:rPr>
            </w:pPr>
            <w:r w:rsidRPr="002633D5">
              <w:rPr>
                <w:rStyle w:val="2"/>
                <w:rFonts w:eastAsia="Calibri"/>
                <w:sz w:val="24"/>
                <w:szCs w:val="24"/>
              </w:rPr>
              <w:t>укрепление правопорядка и общественной безопасности как необходимое условие соблюдения защиты прав и свобод жителей поселения;</w:t>
            </w:r>
          </w:p>
          <w:p w:rsidR="000C6F2B" w:rsidRPr="002633D5" w:rsidRDefault="000C6F2B" w:rsidP="000C6F2B">
            <w:pPr>
              <w:widowControl w:val="0"/>
              <w:numPr>
                <w:ilvl w:val="0"/>
                <w:numId w:val="2"/>
              </w:numPr>
              <w:tabs>
                <w:tab w:val="left" w:pos="264"/>
              </w:tabs>
              <w:spacing w:after="0" w:line="250" w:lineRule="exact"/>
              <w:jc w:val="both"/>
              <w:rPr>
                <w:rFonts w:ascii="Times New Roman" w:hAnsi="Times New Roman"/>
                <w:sz w:val="24"/>
                <w:szCs w:val="24"/>
              </w:rPr>
            </w:pPr>
            <w:r w:rsidRPr="002633D5">
              <w:rPr>
                <w:rStyle w:val="2"/>
                <w:rFonts w:eastAsia="Calibri"/>
                <w:sz w:val="24"/>
                <w:szCs w:val="24"/>
              </w:rPr>
              <w:t xml:space="preserve">содействие социальной адаптации осужденных, а также лиц, освободившихся из мест лишения свободы, и несовершеннолетних, прибывших из специальных </w:t>
            </w:r>
            <w:proofErr w:type="spellStart"/>
            <w:r w:rsidRPr="002633D5">
              <w:rPr>
                <w:rStyle w:val="2"/>
                <w:rFonts w:eastAsia="Calibri"/>
                <w:sz w:val="24"/>
                <w:szCs w:val="24"/>
              </w:rPr>
              <w:t>учебно</w:t>
            </w:r>
            <w:r w:rsidRPr="002633D5">
              <w:rPr>
                <w:rStyle w:val="2"/>
                <w:rFonts w:eastAsia="Calibri"/>
                <w:sz w:val="24"/>
                <w:szCs w:val="24"/>
              </w:rPr>
              <w:softHyphen/>
              <w:t>воспитательных</w:t>
            </w:r>
            <w:proofErr w:type="spellEnd"/>
            <w:r w:rsidRPr="002633D5">
              <w:rPr>
                <w:rStyle w:val="2"/>
                <w:rFonts w:eastAsia="Calibri"/>
                <w:sz w:val="24"/>
                <w:szCs w:val="24"/>
              </w:rPr>
              <w:t xml:space="preserve"> учреждений закрытого типа;</w:t>
            </w:r>
          </w:p>
          <w:p w:rsidR="000C6F2B" w:rsidRPr="002633D5" w:rsidRDefault="000C6F2B" w:rsidP="000C6F2B">
            <w:pPr>
              <w:widowControl w:val="0"/>
              <w:numPr>
                <w:ilvl w:val="0"/>
                <w:numId w:val="2"/>
              </w:numPr>
              <w:tabs>
                <w:tab w:val="left" w:pos="590"/>
              </w:tabs>
              <w:spacing w:after="0" w:line="274" w:lineRule="exact"/>
              <w:jc w:val="both"/>
              <w:rPr>
                <w:rFonts w:ascii="Times New Roman" w:hAnsi="Times New Roman"/>
                <w:sz w:val="24"/>
                <w:szCs w:val="24"/>
              </w:rPr>
            </w:pPr>
            <w:r w:rsidRPr="002633D5">
              <w:rPr>
                <w:rStyle w:val="2"/>
                <w:rFonts w:eastAsia="Calibri"/>
                <w:sz w:val="24"/>
                <w:szCs w:val="24"/>
              </w:rPr>
              <w:t>улучшение работы по предупреждению правонарушений на водных объектах;</w:t>
            </w:r>
          </w:p>
          <w:p w:rsidR="000C6F2B" w:rsidRPr="002633D5" w:rsidRDefault="000C6F2B" w:rsidP="000C6F2B">
            <w:pPr>
              <w:widowControl w:val="0"/>
              <w:numPr>
                <w:ilvl w:val="0"/>
                <w:numId w:val="2"/>
              </w:numPr>
              <w:tabs>
                <w:tab w:val="left" w:pos="288"/>
              </w:tabs>
              <w:spacing w:after="0" w:line="274" w:lineRule="exact"/>
              <w:jc w:val="both"/>
              <w:rPr>
                <w:rFonts w:ascii="Times New Roman" w:hAnsi="Times New Roman"/>
                <w:sz w:val="24"/>
                <w:szCs w:val="24"/>
              </w:rPr>
            </w:pPr>
            <w:r w:rsidRPr="002633D5">
              <w:rPr>
                <w:rStyle w:val="2"/>
                <w:rFonts w:eastAsia="Calibri"/>
                <w:sz w:val="24"/>
                <w:szCs w:val="24"/>
              </w:rPr>
              <w:t>улучшение материальной базы учебного процесса по вопросам гражданской обороны и чрезвычайным ситуациям;</w:t>
            </w:r>
          </w:p>
          <w:p w:rsidR="000C6F2B" w:rsidRPr="002633D5" w:rsidRDefault="000C6F2B" w:rsidP="000C6F2B">
            <w:pPr>
              <w:widowControl w:val="0"/>
              <w:numPr>
                <w:ilvl w:val="0"/>
                <w:numId w:val="2"/>
              </w:numPr>
              <w:tabs>
                <w:tab w:val="left" w:pos="394"/>
              </w:tabs>
              <w:spacing w:after="0" w:line="274" w:lineRule="exact"/>
              <w:jc w:val="both"/>
              <w:rPr>
                <w:rFonts w:ascii="Times New Roman" w:hAnsi="Times New Roman"/>
                <w:sz w:val="24"/>
                <w:szCs w:val="24"/>
              </w:rPr>
            </w:pPr>
            <w:r w:rsidRPr="002633D5">
              <w:rPr>
                <w:rStyle w:val="2"/>
                <w:rFonts w:eastAsia="Calibri"/>
                <w:sz w:val="24"/>
                <w:szCs w:val="24"/>
              </w:rPr>
              <w:t>создание резервов (запасов) материальных ресурсов для ликвидации чрезвычайных ситуаций и в особый период;</w:t>
            </w:r>
          </w:p>
          <w:p w:rsidR="000C6F2B" w:rsidRPr="002633D5" w:rsidRDefault="000C6F2B" w:rsidP="000C6F2B">
            <w:pPr>
              <w:widowControl w:val="0"/>
              <w:numPr>
                <w:ilvl w:val="0"/>
                <w:numId w:val="2"/>
              </w:numPr>
              <w:tabs>
                <w:tab w:val="left" w:pos="254"/>
              </w:tabs>
              <w:spacing w:after="0" w:line="274" w:lineRule="exact"/>
              <w:jc w:val="both"/>
              <w:rPr>
                <w:rFonts w:ascii="Times New Roman" w:hAnsi="Times New Roman"/>
                <w:sz w:val="24"/>
                <w:szCs w:val="24"/>
              </w:rPr>
            </w:pPr>
            <w:r w:rsidRPr="002633D5">
              <w:rPr>
                <w:rStyle w:val="2"/>
                <w:rFonts w:eastAsia="Calibri"/>
                <w:sz w:val="24"/>
                <w:szCs w:val="24"/>
              </w:rPr>
              <w:t xml:space="preserve">повышение подготовленности к жизнеобеспечению населения, пострадавшего в чрезвычайных </w:t>
            </w:r>
            <w:r w:rsidRPr="002633D5">
              <w:rPr>
                <w:rStyle w:val="2"/>
                <w:rFonts w:eastAsia="Calibri"/>
                <w:sz w:val="24"/>
                <w:szCs w:val="24"/>
              </w:rPr>
              <w:lastRenderedPageBreak/>
              <w:t>ситуациях;</w:t>
            </w:r>
          </w:p>
          <w:p w:rsidR="000C6F2B" w:rsidRPr="002633D5" w:rsidRDefault="000C6F2B" w:rsidP="00CD72FF">
            <w:pPr>
              <w:jc w:val="both"/>
              <w:rPr>
                <w:rFonts w:ascii="Times New Roman" w:hAnsi="Times New Roman"/>
                <w:sz w:val="24"/>
                <w:szCs w:val="24"/>
              </w:rPr>
            </w:pPr>
            <w:r w:rsidRPr="002633D5">
              <w:rPr>
                <w:rStyle w:val="2"/>
                <w:rFonts w:eastAsia="Calibri"/>
                <w:sz w:val="24"/>
                <w:szCs w:val="24"/>
              </w:rPr>
              <w:t>создание системы</w:t>
            </w:r>
            <w:r w:rsidRPr="002633D5">
              <w:rPr>
                <w:rFonts w:ascii="Times New Roman" w:hAnsi="Times New Roman"/>
              </w:rPr>
              <w:t xml:space="preserve"> </w:t>
            </w:r>
            <w:r w:rsidRPr="002633D5">
              <w:rPr>
                <w:rStyle w:val="2"/>
                <w:rFonts w:eastAsia="Calibri"/>
                <w:sz w:val="24"/>
                <w:szCs w:val="24"/>
              </w:rPr>
              <w:t xml:space="preserve">противодействия коррупции на территории </w:t>
            </w:r>
            <w:r>
              <w:rPr>
                <w:rStyle w:val="2"/>
                <w:rFonts w:eastAsia="Calibri"/>
                <w:sz w:val="24"/>
                <w:szCs w:val="24"/>
              </w:rPr>
              <w:t>Сердеж</w:t>
            </w:r>
            <w:r w:rsidRPr="002633D5">
              <w:rPr>
                <w:rStyle w:val="2"/>
                <w:rFonts w:eastAsia="Calibri"/>
                <w:sz w:val="24"/>
                <w:szCs w:val="24"/>
              </w:rPr>
              <w:t>ского сельского поселения;</w:t>
            </w:r>
          </w:p>
          <w:p w:rsidR="000C6F2B" w:rsidRPr="002633D5" w:rsidRDefault="000C6F2B" w:rsidP="00CD72FF">
            <w:pPr>
              <w:jc w:val="both"/>
              <w:rPr>
                <w:rFonts w:ascii="Times New Roman" w:hAnsi="Times New Roman"/>
                <w:sz w:val="24"/>
                <w:szCs w:val="24"/>
              </w:rPr>
            </w:pPr>
            <w:r w:rsidRPr="002633D5">
              <w:rPr>
                <w:rStyle w:val="2"/>
                <w:rFonts w:eastAsia="Calibri"/>
                <w:sz w:val="24"/>
                <w:szCs w:val="24"/>
              </w:rPr>
              <w:t>- создание условий для недопущения немедицинского потребления наркотиков.</w:t>
            </w:r>
          </w:p>
        </w:tc>
      </w:tr>
      <w:tr w:rsidR="000C6F2B" w:rsidRPr="002633D5" w:rsidTr="00CD72FF">
        <w:tc>
          <w:tcPr>
            <w:tcW w:w="15134" w:type="dxa"/>
            <w:gridSpan w:val="7"/>
          </w:tcPr>
          <w:p w:rsidR="000C6F2B" w:rsidRPr="002633D5" w:rsidRDefault="000C6F2B" w:rsidP="00CD72FF">
            <w:pPr>
              <w:jc w:val="center"/>
              <w:rPr>
                <w:rStyle w:val="2"/>
                <w:rFonts w:eastAsia="Calibri"/>
                <w:sz w:val="24"/>
                <w:szCs w:val="24"/>
              </w:rPr>
            </w:pPr>
            <w:r w:rsidRPr="002633D5">
              <w:rPr>
                <w:rStyle w:val="20"/>
                <w:rFonts w:eastAsia="Calibri"/>
                <w:sz w:val="24"/>
                <w:szCs w:val="24"/>
              </w:rPr>
              <w:lastRenderedPageBreak/>
              <w:t>направление «Создание благоприятной среды обитания и жизнедеятельности населения»</w:t>
            </w:r>
          </w:p>
        </w:tc>
      </w:tr>
      <w:tr w:rsidR="000C6F2B" w:rsidRPr="002633D5" w:rsidTr="00CD72FF">
        <w:trPr>
          <w:trHeight w:val="1693"/>
        </w:trPr>
        <w:tc>
          <w:tcPr>
            <w:tcW w:w="1446" w:type="dxa"/>
          </w:tcPr>
          <w:p w:rsidR="000C6F2B" w:rsidRPr="00FA1D79" w:rsidRDefault="000C6F2B" w:rsidP="00CD72FF">
            <w:pPr>
              <w:spacing w:after="0" w:line="240" w:lineRule="auto"/>
              <w:jc w:val="center"/>
              <w:rPr>
                <w:rFonts w:ascii="Times New Roman" w:hAnsi="Times New Roman"/>
                <w:sz w:val="24"/>
                <w:szCs w:val="24"/>
              </w:rPr>
            </w:pPr>
            <w:r w:rsidRPr="00FA1D79">
              <w:rPr>
                <w:rFonts w:ascii="Times New Roman" w:hAnsi="Times New Roman"/>
                <w:sz w:val="24"/>
                <w:szCs w:val="24"/>
              </w:rPr>
              <w:t>6</w:t>
            </w:r>
          </w:p>
        </w:tc>
        <w:tc>
          <w:tcPr>
            <w:tcW w:w="3581" w:type="dxa"/>
          </w:tcPr>
          <w:p w:rsidR="000C6F2B" w:rsidRPr="007E1487" w:rsidRDefault="000C6F2B" w:rsidP="00CD72FF">
            <w:pPr>
              <w:spacing w:after="0" w:line="240" w:lineRule="auto"/>
              <w:rPr>
                <w:rFonts w:ascii="Times New Roman" w:hAnsi="Times New Roman"/>
                <w:sz w:val="24"/>
                <w:szCs w:val="24"/>
              </w:rPr>
            </w:pPr>
            <w:r w:rsidRPr="007E1487">
              <w:rPr>
                <w:rFonts w:ascii="Times New Roman" w:hAnsi="Times New Roman"/>
                <w:sz w:val="24"/>
                <w:szCs w:val="24"/>
              </w:rPr>
              <w:t>совершенствование      и      оптимизация      системы муниципального   управления администрации Сердежского сельского   поселения, повышение эффективности и информационной  прозрачности деятельности органов  местного  самоуправления  Сердежского сельского поселения</w:t>
            </w:r>
            <w:r>
              <w:rPr>
                <w:rFonts w:ascii="Times New Roman" w:hAnsi="Times New Roman"/>
                <w:sz w:val="24"/>
                <w:szCs w:val="24"/>
              </w:rPr>
              <w:t>,</w:t>
            </w:r>
          </w:p>
          <w:p w:rsidR="000C6F2B" w:rsidRPr="007E1487" w:rsidRDefault="000C6F2B" w:rsidP="00CD72FF">
            <w:pPr>
              <w:spacing w:after="0" w:line="240" w:lineRule="auto"/>
              <w:rPr>
                <w:rFonts w:ascii="Times New Roman" w:hAnsi="Times New Roman"/>
                <w:sz w:val="24"/>
                <w:szCs w:val="24"/>
              </w:rPr>
            </w:pPr>
            <w:r w:rsidRPr="007E1487">
              <w:rPr>
                <w:rFonts w:ascii="Times New Roman" w:hAnsi="Times New Roman"/>
                <w:sz w:val="24"/>
                <w:szCs w:val="24"/>
              </w:rPr>
              <w:t>создание условий для развития муниципальной службы в Сердежском сельском поселении</w:t>
            </w:r>
            <w:r>
              <w:rPr>
                <w:rFonts w:ascii="Times New Roman" w:hAnsi="Times New Roman"/>
                <w:sz w:val="24"/>
                <w:szCs w:val="24"/>
              </w:rPr>
              <w:t>,</w:t>
            </w:r>
          </w:p>
          <w:p w:rsidR="000C6F2B" w:rsidRPr="007E1487" w:rsidRDefault="000C6F2B" w:rsidP="00CD72FF">
            <w:pPr>
              <w:spacing w:after="0" w:line="240" w:lineRule="auto"/>
              <w:rPr>
                <w:rFonts w:ascii="Times New Roman" w:hAnsi="Times New Roman"/>
                <w:sz w:val="24"/>
                <w:szCs w:val="24"/>
              </w:rPr>
            </w:pPr>
          </w:p>
          <w:p w:rsidR="000C6F2B" w:rsidRPr="002633D5" w:rsidRDefault="000C6F2B" w:rsidP="00CD72FF">
            <w:pPr>
              <w:spacing w:after="0" w:line="240" w:lineRule="auto"/>
              <w:jc w:val="center"/>
              <w:rPr>
                <w:rFonts w:ascii="Times New Roman" w:hAnsi="Times New Roman"/>
                <w:sz w:val="24"/>
                <w:szCs w:val="24"/>
              </w:rPr>
            </w:pPr>
            <w:r w:rsidRPr="007E1487">
              <w:rPr>
                <w:rFonts w:ascii="Times New Roman" w:hAnsi="Times New Roman"/>
                <w:sz w:val="24"/>
                <w:szCs w:val="24"/>
              </w:rPr>
              <w:lastRenderedPageBreak/>
              <w:t>эффективное решение вопросов местного значения</w:t>
            </w:r>
          </w:p>
        </w:tc>
        <w:tc>
          <w:tcPr>
            <w:tcW w:w="2637"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lastRenderedPageBreak/>
              <w:t>МП «Развитие муниципального управления»</w:t>
            </w:r>
          </w:p>
        </w:tc>
        <w:tc>
          <w:tcPr>
            <w:tcW w:w="1658"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2019-2030</w:t>
            </w:r>
          </w:p>
        </w:tc>
        <w:tc>
          <w:tcPr>
            <w:tcW w:w="1985" w:type="dxa"/>
            <w:gridSpan w:val="2"/>
          </w:tcPr>
          <w:p w:rsidR="000C6F2B" w:rsidRPr="002633D5" w:rsidRDefault="000C6F2B" w:rsidP="00CD72FF">
            <w:pPr>
              <w:spacing w:after="0" w:line="240" w:lineRule="auto"/>
              <w:jc w:val="center"/>
              <w:rPr>
                <w:rFonts w:ascii="Times New Roman" w:hAnsi="Times New Roman"/>
                <w:sz w:val="24"/>
                <w:szCs w:val="24"/>
              </w:rPr>
            </w:pPr>
            <w:r>
              <w:rPr>
                <w:rFonts w:ascii="Times New Roman" w:hAnsi="Times New Roman"/>
                <w:sz w:val="24"/>
                <w:szCs w:val="24"/>
              </w:rPr>
              <w:t>Администрация Сердеж</w:t>
            </w:r>
            <w:r w:rsidRPr="002633D5">
              <w:rPr>
                <w:rFonts w:ascii="Times New Roman" w:hAnsi="Times New Roman"/>
                <w:sz w:val="24"/>
                <w:szCs w:val="24"/>
              </w:rPr>
              <w:t>ского сельского поселения</w:t>
            </w:r>
          </w:p>
        </w:tc>
        <w:tc>
          <w:tcPr>
            <w:tcW w:w="3827" w:type="dxa"/>
          </w:tcPr>
          <w:p w:rsidR="000C6F2B" w:rsidRPr="007E1487" w:rsidRDefault="000C6F2B" w:rsidP="00CD72FF">
            <w:pPr>
              <w:widowControl w:val="0"/>
              <w:autoSpaceDE w:val="0"/>
              <w:autoSpaceDN w:val="0"/>
              <w:adjustRightInd w:val="0"/>
              <w:spacing w:after="0" w:line="240" w:lineRule="auto"/>
              <w:rPr>
                <w:rFonts w:ascii="Times New Roman" w:hAnsi="Times New Roman"/>
                <w:sz w:val="24"/>
                <w:szCs w:val="24"/>
              </w:rPr>
            </w:pPr>
            <w:r w:rsidRPr="007E1487">
              <w:rPr>
                <w:rFonts w:ascii="Times New Roman" w:hAnsi="Times New Roman"/>
                <w:sz w:val="24"/>
                <w:szCs w:val="24"/>
              </w:rPr>
              <w:t>отсутствие нормативных правовых актов администрации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(0 единиц);</w:t>
            </w:r>
          </w:p>
          <w:p w:rsidR="000C6F2B" w:rsidRPr="007E1487" w:rsidRDefault="000C6F2B" w:rsidP="00CD72FF">
            <w:pPr>
              <w:widowControl w:val="0"/>
              <w:autoSpaceDE w:val="0"/>
              <w:autoSpaceDN w:val="0"/>
              <w:adjustRightInd w:val="0"/>
              <w:spacing w:after="0" w:line="240" w:lineRule="auto"/>
              <w:rPr>
                <w:rFonts w:ascii="Times New Roman" w:hAnsi="Times New Roman"/>
                <w:sz w:val="24"/>
                <w:szCs w:val="24"/>
              </w:rPr>
            </w:pPr>
            <w:r w:rsidRPr="007E1487">
              <w:rPr>
                <w:rFonts w:ascii="Times New Roman" w:hAnsi="Times New Roman"/>
                <w:sz w:val="24"/>
                <w:szCs w:val="24"/>
              </w:rPr>
              <w:t>отсутствие обращений граждан в администрацию поселения, рассмотренных с нарушением сроков, установленных законодательством (0 единиц);</w:t>
            </w:r>
          </w:p>
          <w:p w:rsidR="000C6F2B" w:rsidRPr="007E1487" w:rsidRDefault="000C6F2B" w:rsidP="00CD72FF">
            <w:pPr>
              <w:widowControl w:val="0"/>
              <w:autoSpaceDE w:val="0"/>
              <w:autoSpaceDN w:val="0"/>
              <w:adjustRightInd w:val="0"/>
              <w:spacing w:after="0" w:line="240" w:lineRule="auto"/>
              <w:rPr>
                <w:rFonts w:ascii="Times New Roman" w:hAnsi="Times New Roman"/>
                <w:sz w:val="24"/>
                <w:szCs w:val="24"/>
              </w:rPr>
            </w:pPr>
            <w:r w:rsidRPr="007E1487">
              <w:rPr>
                <w:rFonts w:ascii="Times New Roman" w:hAnsi="Times New Roman"/>
                <w:sz w:val="24"/>
                <w:szCs w:val="24"/>
              </w:rPr>
              <w:lastRenderedPageBreak/>
              <w:t>количество информационных материалов о деятельности администрации Сердежского сельского поселения, размещенных в средствах массовой информации (не менее 4 публикаций в год);</w:t>
            </w:r>
          </w:p>
          <w:p w:rsidR="000C6F2B" w:rsidRPr="007E1487" w:rsidRDefault="000C6F2B" w:rsidP="00CD72FF">
            <w:pPr>
              <w:spacing w:after="0" w:line="240" w:lineRule="auto"/>
              <w:rPr>
                <w:rFonts w:ascii="Times New Roman" w:hAnsi="Times New Roman"/>
                <w:sz w:val="24"/>
                <w:szCs w:val="24"/>
              </w:rPr>
            </w:pPr>
            <w:r w:rsidRPr="007E1487">
              <w:rPr>
                <w:rFonts w:ascii="Times New Roman" w:hAnsi="Times New Roman"/>
                <w:sz w:val="24"/>
                <w:szCs w:val="24"/>
              </w:rPr>
              <w:t>Доля муниципальных служащих, не прошедших аттестацию в отчетном году (0 единиц);</w:t>
            </w:r>
          </w:p>
          <w:p w:rsidR="000C6F2B" w:rsidRPr="007E1487" w:rsidRDefault="000C6F2B" w:rsidP="00CD72FF">
            <w:pPr>
              <w:pStyle w:val="western"/>
              <w:spacing w:before="0" w:beforeAutospacing="0" w:after="0" w:afterAutospacing="0"/>
              <w:jc w:val="left"/>
              <w:rPr>
                <w:sz w:val="24"/>
                <w:szCs w:val="24"/>
              </w:rPr>
            </w:pPr>
            <w:r w:rsidRPr="007E1487">
              <w:rPr>
                <w:sz w:val="24"/>
                <w:szCs w:val="24"/>
              </w:rPr>
              <w:t>Доля муниципальных служащих, имеющих высшее профессиональное образование (70%);</w:t>
            </w:r>
          </w:p>
          <w:p w:rsidR="000C6F2B" w:rsidRPr="007E1487" w:rsidRDefault="000C6F2B" w:rsidP="00CD72FF">
            <w:pPr>
              <w:spacing w:after="0" w:line="240" w:lineRule="auto"/>
              <w:rPr>
                <w:rFonts w:ascii="Times New Roman" w:hAnsi="Times New Roman"/>
                <w:sz w:val="24"/>
                <w:szCs w:val="24"/>
              </w:rPr>
            </w:pPr>
            <w:r w:rsidRPr="007E1487">
              <w:rPr>
                <w:rFonts w:ascii="Times New Roman" w:hAnsi="Times New Roman"/>
                <w:sz w:val="24"/>
                <w:szCs w:val="24"/>
              </w:rPr>
              <w:t>Обеспечение выполнения полномочий местного значения и переданных полномочий:</w:t>
            </w:r>
          </w:p>
          <w:p w:rsidR="000C6F2B" w:rsidRPr="007E1487" w:rsidRDefault="000C6F2B" w:rsidP="00CD72FF">
            <w:pPr>
              <w:autoSpaceDE w:val="0"/>
              <w:autoSpaceDN w:val="0"/>
              <w:adjustRightInd w:val="0"/>
              <w:spacing w:after="0" w:line="240" w:lineRule="auto"/>
              <w:rPr>
                <w:rFonts w:ascii="Times New Roman" w:hAnsi="Times New Roman"/>
                <w:sz w:val="24"/>
                <w:szCs w:val="24"/>
              </w:rPr>
            </w:pPr>
            <w:r w:rsidRPr="007E1487">
              <w:rPr>
                <w:rFonts w:ascii="Times New Roman" w:hAnsi="Times New Roman"/>
                <w:sz w:val="24"/>
                <w:szCs w:val="24"/>
              </w:rPr>
              <w:t xml:space="preserve">доля обеспечения подготовки и проведения референдума (100%); </w:t>
            </w:r>
          </w:p>
          <w:p w:rsidR="000C6F2B" w:rsidRPr="007E1487" w:rsidRDefault="000C6F2B" w:rsidP="00CD72FF">
            <w:pPr>
              <w:autoSpaceDE w:val="0"/>
              <w:autoSpaceDN w:val="0"/>
              <w:adjustRightInd w:val="0"/>
              <w:spacing w:after="0" w:line="240" w:lineRule="auto"/>
              <w:rPr>
                <w:rFonts w:ascii="Times New Roman" w:hAnsi="Times New Roman"/>
                <w:sz w:val="24"/>
                <w:szCs w:val="24"/>
              </w:rPr>
            </w:pPr>
            <w:r w:rsidRPr="007E1487">
              <w:rPr>
                <w:rFonts w:ascii="Times New Roman" w:hAnsi="Times New Roman"/>
                <w:sz w:val="24"/>
                <w:szCs w:val="24"/>
              </w:rPr>
              <w:t>деятельность всех зарегистрированных территориальных общественных самоуправлений(100%);</w:t>
            </w:r>
          </w:p>
          <w:p w:rsidR="000C6F2B" w:rsidRPr="007E1487" w:rsidRDefault="000C6F2B" w:rsidP="00CD72FF">
            <w:pPr>
              <w:autoSpaceDE w:val="0"/>
              <w:autoSpaceDN w:val="0"/>
              <w:adjustRightInd w:val="0"/>
              <w:spacing w:after="0" w:line="240" w:lineRule="auto"/>
              <w:rPr>
                <w:rFonts w:ascii="Times New Roman" w:hAnsi="Times New Roman"/>
                <w:sz w:val="24"/>
                <w:szCs w:val="24"/>
              </w:rPr>
            </w:pPr>
            <w:r w:rsidRPr="007E1487">
              <w:rPr>
                <w:rFonts w:ascii="Times New Roman" w:hAnsi="Times New Roman"/>
                <w:sz w:val="24"/>
                <w:szCs w:val="24"/>
              </w:rPr>
              <w:t>деятельность добровольной дружины и ее материальное стимулирование (100% освоение бюджетных средств);</w:t>
            </w:r>
          </w:p>
          <w:p w:rsidR="000C6F2B" w:rsidRPr="007E1487" w:rsidRDefault="000C6F2B" w:rsidP="00CD72FF">
            <w:pPr>
              <w:spacing w:after="0" w:line="240" w:lineRule="auto"/>
              <w:rPr>
                <w:rFonts w:ascii="Times New Roman" w:hAnsi="Times New Roman"/>
                <w:sz w:val="24"/>
                <w:szCs w:val="24"/>
              </w:rPr>
            </w:pPr>
            <w:r w:rsidRPr="007E1487">
              <w:rPr>
                <w:rFonts w:ascii="Times New Roman" w:hAnsi="Times New Roman"/>
                <w:sz w:val="24"/>
                <w:szCs w:val="24"/>
              </w:rPr>
              <w:t>своевременность  выплаты пенсии за выслугу лет лицам, замещавшим должности муниципальной службы в администрации Сердежского сельского поселения (100%);</w:t>
            </w:r>
          </w:p>
          <w:p w:rsidR="000C6F2B" w:rsidRPr="002633D5" w:rsidRDefault="000C6F2B" w:rsidP="00CD72FF">
            <w:pPr>
              <w:pStyle w:val="a6"/>
              <w:shd w:val="clear" w:color="auto" w:fill="FFFFFF"/>
              <w:ind w:left="0"/>
            </w:pPr>
            <w:r w:rsidRPr="007E1487">
              <w:t xml:space="preserve">Своевременное и полное </w:t>
            </w:r>
            <w:r w:rsidRPr="007E1487">
              <w:lastRenderedPageBreak/>
              <w:t xml:space="preserve">обслуживание муниципального долга, снижение расходов по обслуживанию муниципального долга; </w:t>
            </w:r>
          </w:p>
        </w:tc>
      </w:tr>
      <w:tr w:rsidR="000C6F2B" w:rsidRPr="002633D5" w:rsidTr="00CD72FF">
        <w:tc>
          <w:tcPr>
            <w:tcW w:w="1446" w:type="dxa"/>
          </w:tcPr>
          <w:p w:rsidR="000C6F2B" w:rsidRPr="00FA1D79" w:rsidRDefault="000C6F2B" w:rsidP="00CD72FF">
            <w:pPr>
              <w:spacing w:after="0" w:line="240" w:lineRule="auto"/>
              <w:jc w:val="center"/>
              <w:rPr>
                <w:rFonts w:ascii="Times New Roman" w:hAnsi="Times New Roman"/>
                <w:sz w:val="24"/>
                <w:szCs w:val="24"/>
              </w:rPr>
            </w:pPr>
            <w:r w:rsidRPr="00FA1D79">
              <w:rPr>
                <w:rFonts w:ascii="Times New Roman" w:hAnsi="Times New Roman"/>
                <w:sz w:val="24"/>
                <w:szCs w:val="24"/>
              </w:rPr>
              <w:lastRenderedPageBreak/>
              <w:t>7</w:t>
            </w:r>
          </w:p>
        </w:tc>
        <w:tc>
          <w:tcPr>
            <w:tcW w:w="3581"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shd w:val="clear" w:color="auto" w:fill="FFFFFF"/>
              </w:rPr>
              <w:t xml:space="preserve">Организация мероприятий по благоустройству территорий </w:t>
            </w:r>
            <w:r>
              <w:rPr>
                <w:rFonts w:ascii="Times New Roman" w:hAnsi="Times New Roman"/>
                <w:sz w:val="24"/>
                <w:szCs w:val="24"/>
                <w:shd w:val="clear" w:color="auto" w:fill="FFFFFF"/>
              </w:rPr>
              <w:t>поселения</w:t>
            </w:r>
          </w:p>
        </w:tc>
        <w:tc>
          <w:tcPr>
            <w:tcW w:w="2637"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 xml:space="preserve">МП «Развитие жилищно-коммунального комплекса» </w:t>
            </w:r>
          </w:p>
          <w:p w:rsidR="000C6F2B" w:rsidRPr="002633D5" w:rsidRDefault="000C6F2B" w:rsidP="00CD72FF">
            <w:pPr>
              <w:spacing w:after="0" w:line="240" w:lineRule="auto"/>
              <w:jc w:val="center"/>
              <w:rPr>
                <w:rFonts w:ascii="Times New Roman" w:hAnsi="Times New Roman"/>
                <w:sz w:val="24"/>
                <w:szCs w:val="24"/>
              </w:rPr>
            </w:pPr>
          </w:p>
        </w:tc>
        <w:tc>
          <w:tcPr>
            <w:tcW w:w="1658" w:type="dxa"/>
          </w:tcPr>
          <w:p w:rsidR="000C6F2B" w:rsidRPr="002633D5" w:rsidRDefault="000C6F2B" w:rsidP="00CD72FF">
            <w:pPr>
              <w:spacing w:after="0" w:line="240" w:lineRule="auto"/>
              <w:jc w:val="center"/>
              <w:rPr>
                <w:rFonts w:ascii="Times New Roman" w:hAnsi="Times New Roman"/>
                <w:sz w:val="24"/>
                <w:szCs w:val="24"/>
              </w:rPr>
            </w:pPr>
            <w:r w:rsidRPr="002633D5">
              <w:rPr>
                <w:rFonts w:ascii="Times New Roman" w:hAnsi="Times New Roman"/>
                <w:sz w:val="24"/>
                <w:szCs w:val="24"/>
              </w:rPr>
              <w:t>2019-2030</w:t>
            </w:r>
          </w:p>
        </w:tc>
        <w:tc>
          <w:tcPr>
            <w:tcW w:w="1985" w:type="dxa"/>
            <w:gridSpan w:val="2"/>
          </w:tcPr>
          <w:p w:rsidR="000C6F2B" w:rsidRPr="002633D5" w:rsidRDefault="000C6F2B" w:rsidP="00CD72FF">
            <w:pPr>
              <w:spacing w:after="0" w:line="240" w:lineRule="auto"/>
              <w:jc w:val="center"/>
              <w:rPr>
                <w:rFonts w:ascii="Times New Roman" w:hAnsi="Times New Roman"/>
                <w:sz w:val="24"/>
                <w:szCs w:val="24"/>
              </w:rPr>
            </w:pPr>
            <w:r>
              <w:rPr>
                <w:rFonts w:ascii="Times New Roman" w:hAnsi="Times New Roman"/>
                <w:sz w:val="24"/>
                <w:szCs w:val="24"/>
              </w:rPr>
              <w:t>Администрация Сердеж</w:t>
            </w:r>
            <w:r w:rsidRPr="002633D5">
              <w:rPr>
                <w:rFonts w:ascii="Times New Roman" w:hAnsi="Times New Roman"/>
                <w:sz w:val="24"/>
                <w:szCs w:val="24"/>
              </w:rPr>
              <w:t>ского сельского поселения</w:t>
            </w:r>
          </w:p>
        </w:tc>
        <w:tc>
          <w:tcPr>
            <w:tcW w:w="3827" w:type="dxa"/>
          </w:tcPr>
          <w:p w:rsidR="000C6F2B" w:rsidRPr="002633D5" w:rsidRDefault="000C6F2B" w:rsidP="00CD72FF">
            <w:pPr>
              <w:pStyle w:val="a6"/>
              <w:shd w:val="clear" w:color="auto" w:fill="FFFFFF"/>
              <w:ind w:left="0"/>
            </w:pPr>
            <w:r w:rsidRPr="002633D5">
              <w:t>Выполнение планов мероприятий по благоустройству  территории:</w:t>
            </w:r>
          </w:p>
          <w:p w:rsidR="000C6F2B" w:rsidRPr="002633D5" w:rsidRDefault="000C6F2B" w:rsidP="00CD72FF">
            <w:pPr>
              <w:pStyle w:val="a6"/>
              <w:shd w:val="clear" w:color="auto" w:fill="FFFFFF"/>
              <w:ind w:left="0"/>
            </w:pPr>
            <w:r w:rsidRPr="002633D5">
              <w:t>- благоустройство придомовых территорий поселения, кладбищ;</w:t>
            </w:r>
          </w:p>
          <w:p w:rsidR="000C6F2B" w:rsidRPr="002633D5" w:rsidRDefault="000C6F2B" w:rsidP="00CD72FF">
            <w:pPr>
              <w:pStyle w:val="a6"/>
              <w:shd w:val="clear" w:color="auto" w:fill="FFFFFF"/>
              <w:ind w:left="0"/>
            </w:pPr>
            <w:r w:rsidRPr="002633D5">
              <w:t>- проведение месячников, субботников;</w:t>
            </w:r>
          </w:p>
          <w:p w:rsidR="000C6F2B" w:rsidRPr="002633D5" w:rsidRDefault="000C6F2B" w:rsidP="00CD72FF">
            <w:pPr>
              <w:pStyle w:val="a6"/>
              <w:shd w:val="clear" w:color="auto" w:fill="FFFFFF"/>
              <w:ind w:left="0"/>
            </w:pPr>
            <w:r w:rsidRPr="002633D5">
              <w:t>- разборка ветхих домов;</w:t>
            </w:r>
          </w:p>
          <w:p w:rsidR="000C6F2B" w:rsidRPr="002633D5" w:rsidRDefault="000C6F2B" w:rsidP="00CD72FF">
            <w:pPr>
              <w:pStyle w:val="a6"/>
              <w:shd w:val="clear" w:color="auto" w:fill="FFFFFF"/>
              <w:ind w:left="0"/>
            </w:pPr>
            <w:r w:rsidRPr="002633D5">
              <w:t>- строительство и ремонт тротуаров;</w:t>
            </w:r>
          </w:p>
          <w:p w:rsidR="000C6F2B" w:rsidRPr="002633D5" w:rsidRDefault="000C6F2B" w:rsidP="00CD72FF">
            <w:pPr>
              <w:pStyle w:val="a6"/>
              <w:shd w:val="clear" w:color="auto" w:fill="FFFFFF"/>
              <w:ind w:left="0"/>
            </w:pPr>
            <w:r w:rsidRPr="002633D5">
              <w:t>- устройство зон отдыха;</w:t>
            </w:r>
          </w:p>
          <w:p w:rsidR="000C6F2B" w:rsidRPr="002633D5" w:rsidRDefault="000C6F2B" w:rsidP="00CD72FF">
            <w:pPr>
              <w:pStyle w:val="a6"/>
              <w:shd w:val="clear" w:color="auto" w:fill="FFFFFF"/>
              <w:ind w:left="0"/>
            </w:pPr>
            <w:r w:rsidRPr="002633D5">
              <w:t>- устройство цветников, летнее выкашивание газонов;</w:t>
            </w:r>
          </w:p>
          <w:p w:rsidR="000C6F2B" w:rsidRPr="002633D5" w:rsidRDefault="000C6F2B" w:rsidP="00CD72FF">
            <w:pPr>
              <w:pStyle w:val="a6"/>
              <w:shd w:val="clear" w:color="auto" w:fill="FFFFFF"/>
              <w:ind w:left="0"/>
            </w:pPr>
            <w:r w:rsidRPr="002633D5">
              <w:t>- ликвидация несанкционированных свалок</w:t>
            </w:r>
          </w:p>
        </w:tc>
      </w:tr>
      <w:tr w:rsidR="000C6F2B" w:rsidRPr="002633D5" w:rsidTr="00CD72FF">
        <w:tc>
          <w:tcPr>
            <w:tcW w:w="1446" w:type="dxa"/>
          </w:tcPr>
          <w:p w:rsidR="000C6F2B" w:rsidRPr="00FA1D79" w:rsidRDefault="000C6F2B" w:rsidP="00CD72FF">
            <w:pPr>
              <w:spacing w:after="0" w:line="240" w:lineRule="auto"/>
              <w:jc w:val="center"/>
              <w:rPr>
                <w:rFonts w:ascii="Times New Roman" w:hAnsi="Times New Roman"/>
                <w:sz w:val="24"/>
                <w:szCs w:val="24"/>
              </w:rPr>
            </w:pPr>
            <w:r w:rsidRPr="00FA1D79">
              <w:rPr>
                <w:rFonts w:ascii="Times New Roman" w:hAnsi="Times New Roman"/>
                <w:sz w:val="24"/>
                <w:szCs w:val="24"/>
              </w:rPr>
              <w:t>8</w:t>
            </w:r>
          </w:p>
        </w:tc>
        <w:tc>
          <w:tcPr>
            <w:tcW w:w="3581" w:type="dxa"/>
          </w:tcPr>
          <w:p w:rsidR="000C6F2B" w:rsidRPr="001D1FBE" w:rsidRDefault="000C6F2B" w:rsidP="00CD72FF">
            <w:pPr>
              <w:spacing w:after="0" w:line="240" w:lineRule="auto"/>
              <w:jc w:val="center"/>
              <w:rPr>
                <w:rFonts w:ascii="Times New Roman" w:hAnsi="Times New Roman"/>
                <w:sz w:val="24"/>
                <w:szCs w:val="24"/>
              </w:rPr>
            </w:pPr>
            <w:r w:rsidRPr="001D1FBE">
              <w:rPr>
                <w:rFonts w:ascii="Times New Roman" w:hAnsi="Times New Roman"/>
                <w:sz w:val="24"/>
                <w:szCs w:val="24"/>
                <w:shd w:val="clear" w:color="auto" w:fill="FFFFFF"/>
              </w:rPr>
              <w:t>Экологические и природоохранные мероприятия</w:t>
            </w:r>
          </w:p>
        </w:tc>
        <w:tc>
          <w:tcPr>
            <w:tcW w:w="2637" w:type="dxa"/>
          </w:tcPr>
          <w:p w:rsidR="000C6F2B" w:rsidRPr="001D1FBE" w:rsidRDefault="000C6F2B" w:rsidP="00CD72FF">
            <w:pPr>
              <w:spacing w:after="0" w:line="240" w:lineRule="auto"/>
              <w:jc w:val="center"/>
              <w:rPr>
                <w:rFonts w:ascii="Times New Roman" w:hAnsi="Times New Roman"/>
                <w:sz w:val="24"/>
                <w:szCs w:val="24"/>
              </w:rPr>
            </w:pPr>
            <w:r w:rsidRPr="001D1FBE">
              <w:rPr>
                <w:rFonts w:ascii="Times New Roman" w:hAnsi="Times New Roman"/>
                <w:sz w:val="24"/>
                <w:szCs w:val="24"/>
              </w:rPr>
              <w:t>в рамках районной МП «Охрана окружающей среды на территории Яранского муниципального района»;</w:t>
            </w:r>
          </w:p>
          <w:p w:rsidR="000C6F2B" w:rsidRPr="001D1FBE" w:rsidRDefault="000C6F2B" w:rsidP="00CD72FF">
            <w:pPr>
              <w:spacing w:after="0" w:line="240" w:lineRule="auto"/>
              <w:jc w:val="center"/>
              <w:rPr>
                <w:rFonts w:ascii="Times New Roman" w:hAnsi="Times New Roman"/>
                <w:sz w:val="24"/>
                <w:szCs w:val="24"/>
              </w:rPr>
            </w:pPr>
            <w:r w:rsidRPr="001D1FBE">
              <w:rPr>
                <w:rFonts w:ascii="Times New Roman" w:hAnsi="Times New Roman"/>
                <w:sz w:val="24"/>
                <w:szCs w:val="24"/>
              </w:rPr>
              <w:t>МП «Развитие муниципального управления»</w:t>
            </w:r>
          </w:p>
        </w:tc>
        <w:tc>
          <w:tcPr>
            <w:tcW w:w="1658" w:type="dxa"/>
          </w:tcPr>
          <w:p w:rsidR="000C6F2B" w:rsidRPr="001D1FBE" w:rsidRDefault="000C6F2B" w:rsidP="00CD72FF">
            <w:pPr>
              <w:spacing w:after="0" w:line="240" w:lineRule="auto"/>
              <w:jc w:val="center"/>
              <w:rPr>
                <w:rFonts w:ascii="Times New Roman" w:hAnsi="Times New Roman"/>
                <w:sz w:val="24"/>
                <w:szCs w:val="24"/>
              </w:rPr>
            </w:pPr>
            <w:r w:rsidRPr="001D1FBE">
              <w:rPr>
                <w:rFonts w:ascii="Times New Roman" w:hAnsi="Times New Roman"/>
                <w:sz w:val="24"/>
                <w:szCs w:val="24"/>
              </w:rPr>
              <w:t>2019-2030</w:t>
            </w:r>
          </w:p>
        </w:tc>
        <w:tc>
          <w:tcPr>
            <w:tcW w:w="1985" w:type="dxa"/>
            <w:gridSpan w:val="2"/>
          </w:tcPr>
          <w:p w:rsidR="000C6F2B" w:rsidRPr="001D1FBE" w:rsidRDefault="000C6F2B" w:rsidP="00CD72FF">
            <w:pPr>
              <w:spacing w:after="0" w:line="240" w:lineRule="auto"/>
              <w:jc w:val="center"/>
              <w:rPr>
                <w:rFonts w:ascii="Times New Roman" w:hAnsi="Times New Roman"/>
                <w:sz w:val="24"/>
                <w:szCs w:val="24"/>
              </w:rPr>
            </w:pPr>
            <w:r w:rsidRPr="001D1FBE">
              <w:rPr>
                <w:rFonts w:ascii="Times New Roman" w:hAnsi="Times New Roman"/>
                <w:sz w:val="24"/>
                <w:szCs w:val="24"/>
              </w:rPr>
              <w:t xml:space="preserve">Администрация </w:t>
            </w:r>
            <w:r>
              <w:rPr>
                <w:rFonts w:ascii="Times New Roman" w:hAnsi="Times New Roman"/>
                <w:sz w:val="24"/>
                <w:szCs w:val="24"/>
              </w:rPr>
              <w:t>Сердеж</w:t>
            </w:r>
            <w:r w:rsidRPr="001D1FBE">
              <w:rPr>
                <w:rFonts w:ascii="Times New Roman" w:hAnsi="Times New Roman"/>
                <w:sz w:val="24"/>
                <w:szCs w:val="24"/>
              </w:rPr>
              <w:t>ского сельского поселения поселений</w:t>
            </w:r>
          </w:p>
        </w:tc>
        <w:tc>
          <w:tcPr>
            <w:tcW w:w="3827" w:type="dxa"/>
          </w:tcPr>
          <w:p w:rsidR="000C6F2B" w:rsidRPr="001D1FBE" w:rsidRDefault="000C6F2B" w:rsidP="00CD72FF">
            <w:pPr>
              <w:pStyle w:val="a6"/>
              <w:shd w:val="clear" w:color="auto" w:fill="FFFFFF"/>
              <w:ind w:left="0"/>
            </w:pPr>
            <w:r w:rsidRPr="001D1FBE">
              <w:t xml:space="preserve">Повышение уровня экологической безопасности и сохранение природных систем, сокращение вредного воздействия отходов производства и потребления на окружающую среду, а так же максимальное вовлечение отходов в хозяйственный оборот. </w:t>
            </w:r>
          </w:p>
          <w:p w:rsidR="000C6F2B" w:rsidRPr="001D1FBE" w:rsidRDefault="000C6F2B" w:rsidP="00CD72FF">
            <w:pPr>
              <w:pStyle w:val="a6"/>
              <w:shd w:val="clear" w:color="auto" w:fill="FFFFFF"/>
              <w:ind w:left="0"/>
            </w:pPr>
            <w:r w:rsidRPr="001D1FBE">
              <w:t>Обеспечение деятельности органов местного самоуправления в решении вопросов охраны окружающей среды (борьба с браконьерством)</w:t>
            </w:r>
          </w:p>
          <w:p w:rsidR="000C6F2B" w:rsidRPr="001D1FBE" w:rsidRDefault="000C6F2B" w:rsidP="00CD72FF">
            <w:pPr>
              <w:pStyle w:val="a6"/>
              <w:shd w:val="clear" w:color="auto" w:fill="FFFFFF"/>
              <w:ind w:left="0"/>
            </w:pPr>
            <w:r w:rsidRPr="001D1FBE">
              <w:t xml:space="preserve">Защита населения от болезней, </w:t>
            </w:r>
            <w:r w:rsidRPr="001D1FBE">
              <w:lastRenderedPageBreak/>
              <w:t>общих для человека и животных, в части организации и содержания в соответствии с требованиями действующего ветеринарного законодательства Российской Федерации скотомогильников (биотермических ям) на территории района (ликвидация скотомогильников) в рамках переданных полномочий.</w:t>
            </w:r>
          </w:p>
          <w:p w:rsidR="000C6F2B" w:rsidRPr="001D1FBE" w:rsidRDefault="000C6F2B" w:rsidP="00CD72FF">
            <w:pPr>
              <w:pStyle w:val="a6"/>
              <w:shd w:val="clear" w:color="auto" w:fill="FFFFFF"/>
              <w:ind w:left="0"/>
            </w:pPr>
            <w:r w:rsidRPr="001D1FBE">
              <w:t>Мероприятия по предупреждению и ликвидации болезней животных и их лечению (отлов безнадзорных домашних животных).</w:t>
            </w:r>
          </w:p>
        </w:tc>
      </w:tr>
      <w:tr w:rsidR="000C6F2B" w:rsidRPr="001D1FBE" w:rsidTr="00CD72FF">
        <w:tc>
          <w:tcPr>
            <w:tcW w:w="15134" w:type="dxa"/>
            <w:gridSpan w:val="7"/>
          </w:tcPr>
          <w:p w:rsidR="000C6F2B" w:rsidRPr="001D1FBE" w:rsidRDefault="000C6F2B" w:rsidP="00CD72FF">
            <w:pPr>
              <w:spacing w:after="0" w:line="240" w:lineRule="auto"/>
              <w:jc w:val="center"/>
              <w:rPr>
                <w:rFonts w:ascii="Times New Roman" w:hAnsi="Times New Roman"/>
                <w:sz w:val="24"/>
                <w:szCs w:val="24"/>
              </w:rPr>
            </w:pPr>
            <w:bookmarkStart w:id="0" w:name="_Toc528068016"/>
            <w:bookmarkStart w:id="1" w:name="_Toc528068494"/>
            <w:bookmarkStart w:id="2" w:name="_Toc529428679"/>
            <w:r w:rsidRPr="001D1FBE">
              <w:rPr>
                <w:rFonts w:ascii="Times New Roman" w:hAnsi="Times New Roman"/>
                <w:sz w:val="24"/>
                <w:szCs w:val="24"/>
              </w:rPr>
              <w:lastRenderedPageBreak/>
              <w:t>Направление «Сохранение и развитие человеческого потенциала</w:t>
            </w:r>
            <w:bookmarkEnd w:id="0"/>
            <w:bookmarkEnd w:id="1"/>
            <w:bookmarkEnd w:id="2"/>
            <w:r w:rsidRPr="001D1FBE">
              <w:rPr>
                <w:rFonts w:ascii="Times New Roman" w:hAnsi="Times New Roman"/>
                <w:sz w:val="24"/>
                <w:szCs w:val="24"/>
              </w:rPr>
              <w:t>»</w:t>
            </w:r>
          </w:p>
        </w:tc>
      </w:tr>
      <w:tr w:rsidR="000C6F2B" w:rsidRPr="001D1FBE" w:rsidTr="00CD72FF">
        <w:tc>
          <w:tcPr>
            <w:tcW w:w="15134" w:type="dxa"/>
            <w:gridSpan w:val="7"/>
          </w:tcPr>
          <w:p w:rsidR="000C6F2B" w:rsidRPr="001D1FBE" w:rsidRDefault="000C6F2B" w:rsidP="00CD72FF">
            <w:pPr>
              <w:spacing w:after="0" w:line="240" w:lineRule="auto"/>
              <w:jc w:val="center"/>
              <w:rPr>
                <w:rFonts w:ascii="Times New Roman" w:hAnsi="Times New Roman"/>
                <w:sz w:val="24"/>
                <w:szCs w:val="24"/>
              </w:rPr>
            </w:pPr>
            <w:r w:rsidRPr="001D1FBE">
              <w:rPr>
                <w:rFonts w:ascii="Times New Roman" w:hAnsi="Times New Roman"/>
                <w:sz w:val="24"/>
                <w:szCs w:val="24"/>
              </w:rPr>
              <w:t>Задача «Повышение уровня жизни и формирование эффективности труда»</w:t>
            </w:r>
          </w:p>
        </w:tc>
      </w:tr>
      <w:tr w:rsidR="000C6F2B" w:rsidRPr="001D1FBE" w:rsidTr="00CD72FF">
        <w:tc>
          <w:tcPr>
            <w:tcW w:w="1446" w:type="dxa"/>
          </w:tcPr>
          <w:p w:rsidR="000C6F2B" w:rsidRPr="00FA1D79" w:rsidRDefault="000C6F2B" w:rsidP="00CD72FF">
            <w:pPr>
              <w:spacing w:after="0" w:line="240" w:lineRule="auto"/>
              <w:jc w:val="center"/>
              <w:rPr>
                <w:rFonts w:ascii="Times New Roman" w:hAnsi="Times New Roman"/>
                <w:sz w:val="24"/>
                <w:szCs w:val="24"/>
              </w:rPr>
            </w:pPr>
            <w:r w:rsidRPr="00FA1D79">
              <w:rPr>
                <w:rFonts w:ascii="Times New Roman" w:hAnsi="Times New Roman"/>
                <w:sz w:val="24"/>
                <w:szCs w:val="24"/>
              </w:rPr>
              <w:t>9</w:t>
            </w:r>
          </w:p>
        </w:tc>
        <w:tc>
          <w:tcPr>
            <w:tcW w:w="3581" w:type="dxa"/>
          </w:tcPr>
          <w:p w:rsidR="000C6F2B" w:rsidRPr="001D1FBE" w:rsidRDefault="000C6F2B" w:rsidP="00CD72FF">
            <w:pPr>
              <w:spacing w:after="0" w:line="240" w:lineRule="auto"/>
              <w:jc w:val="center"/>
              <w:rPr>
                <w:rFonts w:ascii="Times New Roman" w:hAnsi="Times New Roman"/>
                <w:sz w:val="24"/>
                <w:szCs w:val="24"/>
              </w:rPr>
            </w:pPr>
            <w:r w:rsidRPr="001D1FBE">
              <w:rPr>
                <w:rFonts w:ascii="Times New Roman" w:hAnsi="Times New Roman"/>
                <w:sz w:val="24"/>
                <w:szCs w:val="24"/>
                <w:shd w:val="clear" w:color="auto" w:fill="FFFFFF"/>
              </w:rPr>
              <w:t>Разработка прогноза баланса трудовых ресурсов на основе ана</w:t>
            </w:r>
            <w:r>
              <w:rPr>
                <w:rFonts w:ascii="Times New Roman" w:hAnsi="Times New Roman"/>
                <w:sz w:val="24"/>
                <w:szCs w:val="24"/>
                <w:shd w:val="clear" w:color="auto" w:fill="FFFFFF"/>
              </w:rPr>
              <w:t>лиза ситуации на рынке труда в Сердеж</w:t>
            </w:r>
            <w:r w:rsidRPr="001D1FBE">
              <w:rPr>
                <w:rFonts w:ascii="Times New Roman" w:hAnsi="Times New Roman"/>
                <w:sz w:val="24"/>
                <w:szCs w:val="24"/>
                <w:shd w:val="clear" w:color="auto" w:fill="FFFFFF"/>
              </w:rPr>
              <w:t>ском</w:t>
            </w:r>
            <w:r>
              <w:rPr>
                <w:rFonts w:ascii="Times New Roman" w:hAnsi="Times New Roman"/>
                <w:sz w:val="24"/>
                <w:szCs w:val="24"/>
                <w:shd w:val="clear" w:color="auto" w:fill="FFFFFF"/>
              </w:rPr>
              <w:t xml:space="preserve"> </w:t>
            </w:r>
            <w:r w:rsidRPr="001D1FBE">
              <w:rPr>
                <w:rFonts w:ascii="Times New Roman" w:hAnsi="Times New Roman"/>
                <w:sz w:val="24"/>
                <w:szCs w:val="24"/>
                <w:shd w:val="clear" w:color="auto" w:fill="FFFFFF"/>
              </w:rPr>
              <w:t>сельском поселении на среднесрочную перспективу</w:t>
            </w:r>
          </w:p>
        </w:tc>
        <w:tc>
          <w:tcPr>
            <w:tcW w:w="2637" w:type="dxa"/>
          </w:tcPr>
          <w:p w:rsidR="000C6F2B" w:rsidRPr="001D1FBE" w:rsidRDefault="000C6F2B" w:rsidP="00CD72FF">
            <w:pPr>
              <w:spacing w:after="0" w:line="240" w:lineRule="auto"/>
              <w:jc w:val="center"/>
              <w:rPr>
                <w:rFonts w:ascii="Times New Roman" w:hAnsi="Times New Roman"/>
                <w:sz w:val="24"/>
                <w:szCs w:val="24"/>
              </w:rPr>
            </w:pPr>
            <w:r w:rsidRPr="001D1FBE">
              <w:rPr>
                <w:rFonts w:ascii="Times New Roman" w:hAnsi="Times New Roman"/>
                <w:sz w:val="24"/>
                <w:szCs w:val="24"/>
              </w:rPr>
              <w:t>-</w:t>
            </w:r>
          </w:p>
        </w:tc>
        <w:tc>
          <w:tcPr>
            <w:tcW w:w="1658" w:type="dxa"/>
          </w:tcPr>
          <w:p w:rsidR="000C6F2B" w:rsidRPr="001D1FBE" w:rsidRDefault="000C6F2B" w:rsidP="00CD72FF">
            <w:pPr>
              <w:spacing w:after="0" w:line="240" w:lineRule="auto"/>
              <w:jc w:val="center"/>
              <w:rPr>
                <w:rFonts w:ascii="Times New Roman" w:hAnsi="Times New Roman"/>
                <w:sz w:val="24"/>
                <w:szCs w:val="24"/>
              </w:rPr>
            </w:pPr>
            <w:r w:rsidRPr="001D1FBE">
              <w:rPr>
                <w:rFonts w:ascii="Times New Roman" w:hAnsi="Times New Roman"/>
                <w:sz w:val="24"/>
                <w:szCs w:val="24"/>
              </w:rPr>
              <w:t>2019-2030</w:t>
            </w:r>
          </w:p>
        </w:tc>
        <w:tc>
          <w:tcPr>
            <w:tcW w:w="1985" w:type="dxa"/>
            <w:gridSpan w:val="2"/>
          </w:tcPr>
          <w:p w:rsidR="000C6F2B" w:rsidRPr="001D1FBE" w:rsidRDefault="000C6F2B" w:rsidP="00CD72FF">
            <w:pPr>
              <w:spacing w:after="0" w:line="240" w:lineRule="auto"/>
              <w:jc w:val="center"/>
              <w:rPr>
                <w:rFonts w:ascii="Times New Roman" w:hAnsi="Times New Roman"/>
                <w:sz w:val="24"/>
                <w:szCs w:val="24"/>
              </w:rPr>
            </w:pPr>
            <w:r>
              <w:rPr>
                <w:rFonts w:ascii="Times New Roman" w:hAnsi="Times New Roman"/>
                <w:sz w:val="24"/>
                <w:szCs w:val="24"/>
              </w:rPr>
              <w:t>Администрация Сердеж</w:t>
            </w:r>
            <w:r w:rsidRPr="001D1FBE">
              <w:rPr>
                <w:rFonts w:ascii="Times New Roman" w:hAnsi="Times New Roman"/>
                <w:sz w:val="24"/>
                <w:szCs w:val="24"/>
              </w:rPr>
              <w:t>ского сельского поселения</w:t>
            </w:r>
          </w:p>
        </w:tc>
        <w:tc>
          <w:tcPr>
            <w:tcW w:w="3827" w:type="dxa"/>
          </w:tcPr>
          <w:p w:rsidR="000C6F2B" w:rsidRPr="001D1FBE" w:rsidRDefault="000C6F2B" w:rsidP="00CD72FF">
            <w:pPr>
              <w:spacing w:after="0" w:line="240" w:lineRule="auto"/>
              <w:jc w:val="center"/>
              <w:rPr>
                <w:rFonts w:ascii="Times New Roman" w:hAnsi="Times New Roman"/>
                <w:sz w:val="24"/>
                <w:szCs w:val="24"/>
              </w:rPr>
            </w:pPr>
            <w:r w:rsidRPr="001D1FBE">
              <w:rPr>
                <w:rFonts w:ascii="Times New Roman" w:hAnsi="Times New Roman"/>
                <w:sz w:val="24"/>
                <w:szCs w:val="24"/>
                <w:shd w:val="clear" w:color="auto" w:fill="FFFFFF"/>
              </w:rPr>
              <w:t>Ежегодно до 1 июля</w:t>
            </w:r>
          </w:p>
        </w:tc>
      </w:tr>
      <w:tr w:rsidR="000C6F2B" w:rsidRPr="00320607" w:rsidTr="00CD72FF">
        <w:tc>
          <w:tcPr>
            <w:tcW w:w="15134" w:type="dxa"/>
            <w:gridSpan w:val="7"/>
          </w:tcPr>
          <w:p w:rsidR="000C6F2B" w:rsidRPr="00320607" w:rsidRDefault="000C6F2B" w:rsidP="00CD72FF">
            <w:pPr>
              <w:spacing w:after="0" w:line="240" w:lineRule="auto"/>
              <w:jc w:val="center"/>
              <w:rPr>
                <w:rFonts w:ascii="Times New Roman" w:hAnsi="Times New Roman"/>
                <w:b/>
                <w:sz w:val="24"/>
                <w:szCs w:val="24"/>
              </w:rPr>
            </w:pPr>
            <w:r w:rsidRPr="00320607">
              <w:rPr>
                <w:rFonts w:ascii="Times New Roman" w:hAnsi="Times New Roman"/>
                <w:b/>
                <w:sz w:val="24"/>
                <w:szCs w:val="24"/>
              </w:rPr>
              <w:t xml:space="preserve">Задача «Преодоление угрозы </w:t>
            </w:r>
            <w:proofErr w:type="spellStart"/>
            <w:r w:rsidRPr="00320607">
              <w:rPr>
                <w:rFonts w:ascii="Times New Roman" w:hAnsi="Times New Roman"/>
                <w:b/>
                <w:sz w:val="24"/>
                <w:szCs w:val="24"/>
              </w:rPr>
              <w:t>депопуляции</w:t>
            </w:r>
            <w:proofErr w:type="spellEnd"/>
            <w:r w:rsidRPr="00320607">
              <w:rPr>
                <w:rFonts w:ascii="Times New Roman" w:hAnsi="Times New Roman"/>
                <w:b/>
                <w:sz w:val="24"/>
                <w:szCs w:val="24"/>
              </w:rPr>
              <w:t xml:space="preserve"> населения и формирование здорового образа жизни населения»</w:t>
            </w:r>
          </w:p>
        </w:tc>
      </w:tr>
      <w:tr w:rsidR="000C6F2B" w:rsidRPr="00320607" w:rsidTr="00CD72FF">
        <w:tc>
          <w:tcPr>
            <w:tcW w:w="1446" w:type="dxa"/>
          </w:tcPr>
          <w:p w:rsidR="000C6F2B" w:rsidRPr="00320607" w:rsidRDefault="000C6F2B" w:rsidP="00CD72FF">
            <w:pPr>
              <w:spacing w:after="0" w:line="240" w:lineRule="auto"/>
              <w:rPr>
                <w:rFonts w:ascii="Times New Roman" w:hAnsi="Times New Roman"/>
                <w:sz w:val="24"/>
                <w:szCs w:val="24"/>
              </w:rPr>
            </w:pPr>
            <w:r>
              <w:rPr>
                <w:rFonts w:ascii="Times New Roman" w:hAnsi="Times New Roman"/>
                <w:sz w:val="24"/>
                <w:szCs w:val="24"/>
              </w:rPr>
              <w:t>10</w:t>
            </w:r>
          </w:p>
        </w:tc>
        <w:tc>
          <w:tcPr>
            <w:tcW w:w="3581" w:type="dxa"/>
          </w:tcPr>
          <w:p w:rsidR="000C6F2B" w:rsidRPr="00320607" w:rsidRDefault="000C6F2B" w:rsidP="00CD72FF">
            <w:pPr>
              <w:spacing w:after="0" w:line="240" w:lineRule="auto"/>
              <w:rPr>
                <w:rFonts w:ascii="Times New Roman" w:hAnsi="Times New Roman"/>
                <w:sz w:val="24"/>
                <w:szCs w:val="24"/>
              </w:rPr>
            </w:pPr>
            <w:r w:rsidRPr="00320607">
              <w:rPr>
                <w:rFonts w:ascii="Times New Roman" w:hAnsi="Times New Roman"/>
                <w:sz w:val="24"/>
                <w:szCs w:val="24"/>
                <w:shd w:val="clear" w:color="auto" w:fill="FFFFFF"/>
              </w:rPr>
              <w:t>Популяризация здорового образа жизни</w:t>
            </w:r>
          </w:p>
        </w:tc>
        <w:tc>
          <w:tcPr>
            <w:tcW w:w="2637" w:type="dxa"/>
          </w:tcPr>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t>В рамках районной МП «Реализация молодежной политики»</w:t>
            </w:r>
          </w:p>
        </w:tc>
        <w:tc>
          <w:tcPr>
            <w:tcW w:w="1658" w:type="dxa"/>
          </w:tcPr>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t>2019-2030</w:t>
            </w:r>
          </w:p>
        </w:tc>
        <w:tc>
          <w:tcPr>
            <w:tcW w:w="1985" w:type="dxa"/>
            <w:gridSpan w:val="2"/>
          </w:tcPr>
          <w:p w:rsidR="000C6F2B" w:rsidRPr="00320607" w:rsidRDefault="000C6F2B" w:rsidP="00CD72FF">
            <w:pPr>
              <w:spacing w:after="0" w:line="240" w:lineRule="auto"/>
              <w:jc w:val="center"/>
              <w:rPr>
                <w:rFonts w:ascii="Times New Roman" w:hAnsi="Times New Roman"/>
                <w:sz w:val="24"/>
                <w:szCs w:val="24"/>
              </w:rPr>
            </w:pPr>
            <w:r>
              <w:rPr>
                <w:rFonts w:ascii="Times New Roman" w:hAnsi="Times New Roman"/>
                <w:sz w:val="24"/>
                <w:szCs w:val="24"/>
              </w:rPr>
              <w:t>Администрация Сердеж</w:t>
            </w:r>
            <w:r w:rsidRPr="00320607">
              <w:rPr>
                <w:rFonts w:ascii="Times New Roman" w:hAnsi="Times New Roman"/>
                <w:sz w:val="24"/>
                <w:szCs w:val="24"/>
              </w:rPr>
              <w:t>ского сельского поселения</w:t>
            </w:r>
          </w:p>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t>Отдел по делам молодежи, спорта и профилактики правонарушений (по согласованию)</w:t>
            </w:r>
          </w:p>
        </w:tc>
        <w:tc>
          <w:tcPr>
            <w:tcW w:w="3827" w:type="dxa"/>
          </w:tcPr>
          <w:p w:rsidR="000C6F2B" w:rsidRPr="00320607" w:rsidRDefault="000C6F2B" w:rsidP="00CD72FF">
            <w:pPr>
              <w:pStyle w:val="a6"/>
              <w:shd w:val="clear" w:color="auto" w:fill="FFFFFF"/>
              <w:ind w:left="0"/>
            </w:pPr>
            <w:r w:rsidRPr="00320607">
              <w:t xml:space="preserve">Участие в районных и местных  спортивно-массовых мероприятиях взрослого населения и школьников. </w:t>
            </w:r>
          </w:p>
        </w:tc>
      </w:tr>
      <w:tr w:rsidR="000C6F2B" w:rsidRPr="00320607" w:rsidTr="00CD72FF">
        <w:tc>
          <w:tcPr>
            <w:tcW w:w="1446" w:type="dxa"/>
          </w:tcPr>
          <w:p w:rsidR="000C6F2B" w:rsidRPr="00320607" w:rsidRDefault="000C6F2B" w:rsidP="00CD72FF">
            <w:pPr>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3581" w:type="dxa"/>
          </w:tcPr>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shd w:val="clear" w:color="auto" w:fill="FFFFFF"/>
              </w:rPr>
              <w:t>«Профилактика безнадзорности и правонарушений несовершеннолетних»</w:t>
            </w:r>
          </w:p>
        </w:tc>
        <w:tc>
          <w:tcPr>
            <w:tcW w:w="2637" w:type="dxa"/>
          </w:tcPr>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t>-</w:t>
            </w:r>
          </w:p>
        </w:tc>
        <w:tc>
          <w:tcPr>
            <w:tcW w:w="1658" w:type="dxa"/>
          </w:tcPr>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t>2019-2030</w:t>
            </w:r>
          </w:p>
        </w:tc>
        <w:tc>
          <w:tcPr>
            <w:tcW w:w="1985" w:type="dxa"/>
            <w:gridSpan w:val="2"/>
          </w:tcPr>
          <w:p w:rsidR="000C6F2B" w:rsidRPr="00320607" w:rsidRDefault="000C6F2B" w:rsidP="00CD72FF">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Администрация Сердеж</w:t>
            </w:r>
            <w:r w:rsidRPr="00320607">
              <w:rPr>
                <w:rFonts w:ascii="Times New Roman" w:hAnsi="Times New Roman"/>
                <w:sz w:val="24"/>
                <w:szCs w:val="24"/>
                <w:shd w:val="clear" w:color="auto" w:fill="FFFFFF"/>
              </w:rPr>
              <w:t>ского сельского поселения.</w:t>
            </w:r>
          </w:p>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shd w:val="clear" w:color="auto" w:fill="FFFFFF"/>
              </w:rPr>
              <w:t>Комиссия по делам несовершеннолетних и защите их прав (по согласованию)</w:t>
            </w:r>
          </w:p>
        </w:tc>
        <w:tc>
          <w:tcPr>
            <w:tcW w:w="3827" w:type="dxa"/>
          </w:tcPr>
          <w:p w:rsidR="000C6F2B" w:rsidRPr="00320607" w:rsidRDefault="000C6F2B" w:rsidP="00CD72FF">
            <w:pPr>
              <w:pStyle w:val="a6"/>
              <w:shd w:val="clear" w:color="auto" w:fill="FFFFFF"/>
              <w:ind w:left="0"/>
            </w:pPr>
            <w:r w:rsidRPr="00320607">
              <w:t>Ведение совместно с районом  единой базы данных о семьях и подростках, находящихся в социально опасном положении.</w:t>
            </w:r>
          </w:p>
          <w:p w:rsidR="000C6F2B" w:rsidRPr="00320607" w:rsidRDefault="000C6F2B" w:rsidP="00CD72FF">
            <w:pPr>
              <w:pStyle w:val="a6"/>
              <w:shd w:val="clear" w:color="auto" w:fill="FFFFFF"/>
              <w:ind w:left="0"/>
              <w:rPr>
                <w:highlight w:val="green"/>
              </w:rPr>
            </w:pPr>
            <w:r w:rsidRPr="00320607">
              <w:t xml:space="preserve">Организация, проведение мероприятий по выявлению детей и подростков, находящихся в социально опасном  положении или трудной жизненной ситуации. Работа по культивированию ЗОЖ, правовому просвещению родителей и несовершеннолетних. Организация и проведение индивидуально профилактической работы с несовершеннолетними и семьями СОП и ТЖС. </w:t>
            </w:r>
          </w:p>
        </w:tc>
      </w:tr>
      <w:tr w:rsidR="000C6F2B" w:rsidRPr="00320607" w:rsidTr="00CD72FF">
        <w:tc>
          <w:tcPr>
            <w:tcW w:w="1446" w:type="dxa"/>
          </w:tcPr>
          <w:p w:rsidR="000C6F2B" w:rsidRPr="00320607" w:rsidRDefault="000C6F2B" w:rsidP="00CD72FF">
            <w:pPr>
              <w:rPr>
                <w:rFonts w:ascii="Times New Roman" w:hAnsi="Times New Roman"/>
                <w:sz w:val="24"/>
                <w:szCs w:val="24"/>
              </w:rPr>
            </w:pPr>
            <w:r>
              <w:rPr>
                <w:rFonts w:ascii="Times New Roman" w:hAnsi="Times New Roman"/>
                <w:sz w:val="24"/>
                <w:szCs w:val="24"/>
              </w:rPr>
              <w:t>12</w:t>
            </w:r>
          </w:p>
        </w:tc>
        <w:tc>
          <w:tcPr>
            <w:tcW w:w="3581" w:type="dxa"/>
          </w:tcPr>
          <w:p w:rsidR="000C6F2B" w:rsidRPr="00320607" w:rsidRDefault="000C6F2B" w:rsidP="00CD72FF">
            <w:pPr>
              <w:rPr>
                <w:rFonts w:ascii="Times New Roman" w:hAnsi="Times New Roman"/>
                <w:sz w:val="24"/>
                <w:szCs w:val="24"/>
              </w:rPr>
            </w:pPr>
            <w:r w:rsidRPr="00320607">
              <w:rPr>
                <w:rFonts w:ascii="Times New Roman" w:hAnsi="Times New Roman"/>
                <w:sz w:val="24"/>
                <w:szCs w:val="24"/>
              </w:rPr>
              <w:t>Организация  культурного  досуга  населения</w:t>
            </w:r>
          </w:p>
        </w:tc>
        <w:tc>
          <w:tcPr>
            <w:tcW w:w="2637" w:type="dxa"/>
          </w:tcPr>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t>В рамках районной МП «Развитие культуры и туризма»</w:t>
            </w:r>
          </w:p>
        </w:tc>
        <w:tc>
          <w:tcPr>
            <w:tcW w:w="1658" w:type="dxa"/>
          </w:tcPr>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t>2019-2030</w:t>
            </w:r>
          </w:p>
        </w:tc>
        <w:tc>
          <w:tcPr>
            <w:tcW w:w="1985" w:type="dxa"/>
            <w:gridSpan w:val="2"/>
          </w:tcPr>
          <w:p w:rsidR="000C6F2B" w:rsidRPr="00320607" w:rsidRDefault="000C6F2B" w:rsidP="00CD72FF">
            <w:pPr>
              <w:spacing w:after="0" w:line="240" w:lineRule="auto"/>
              <w:jc w:val="center"/>
              <w:rPr>
                <w:rFonts w:ascii="Times New Roman" w:hAnsi="Times New Roman"/>
                <w:sz w:val="24"/>
                <w:szCs w:val="24"/>
              </w:rPr>
            </w:pPr>
            <w:r>
              <w:rPr>
                <w:rFonts w:ascii="Times New Roman" w:hAnsi="Times New Roman"/>
                <w:sz w:val="24"/>
                <w:szCs w:val="24"/>
              </w:rPr>
              <w:t>Администрация Сердеж</w:t>
            </w:r>
            <w:r w:rsidRPr="00320607">
              <w:rPr>
                <w:rFonts w:ascii="Times New Roman" w:hAnsi="Times New Roman"/>
                <w:sz w:val="24"/>
                <w:szCs w:val="24"/>
              </w:rPr>
              <w:t>ского сельского поселения.</w:t>
            </w:r>
          </w:p>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t>Управление культуры Яранского района (по согласованию)</w:t>
            </w:r>
          </w:p>
        </w:tc>
        <w:tc>
          <w:tcPr>
            <w:tcW w:w="3827" w:type="dxa"/>
          </w:tcPr>
          <w:p w:rsidR="000C6F2B" w:rsidRPr="00320607" w:rsidRDefault="000C6F2B" w:rsidP="00CD72FF">
            <w:pPr>
              <w:pStyle w:val="a6"/>
              <w:shd w:val="clear" w:color="auto" w:fill="FFFFFF"/>
              <w:ind w:left="0"/>
            </w:pPr>
            <w:r w:rsidRPr="00320607">
              <w:t xml:space="preserve">Создание условий для реализации творческих возможностей участников клубных формирований; расширение спектра предоставляемых населению </w:t>
            </w:r>
            <w:proofErr w:type="spellStart"/>
            <w:r w:rsidRPr="00320607">
              <w:t>культурно-досуговых</w:t>
            </w:r>
            <w:proofErr w:type="spellEnd"/>
            <w:r w:rsidRPr="00320607">
              <w:t xml:space="preserve"> предложений;  создание условий для массового охвата населения деятельностью учреждения</w:t>
            </w:r>
          </w:p>
        </w:tc>
      </w:tr>
      <w:tr w:rsidR="000C6F2B" w:rsidRPr="00320607" w:rsidTr="00CD72FF">
        <w:tc>
          <w:tcPr>
            <w:tcW w:w="1446" w:type="dxa"/>
          </w:tcPr>
          <w:p w:rsidR="000C6F2B" w:rsidRPr="00320607" w:rsidRDefault="000C6F2B" w:rsidP="00CD72FF">
            <w:pPr>
              <w:rPr>
                <w:rFonts w:ascii="Times New Roman" w:hAnsi="Times New Roman"/>
                <w:sz w:val="24"/>
                <w:szCs w:val="24"/>
              </w:rPr>
            </w:pPr>
            <w:r>
              <w:rPr>
                <w:rFonts w:ascii="Times New Roman" w:hAnsi="Times New Roman"/>
                <w:sz w:val="24"/>
                <w:szCs w:val="24"/>
              </w:rPr>
              <w:t>13</w:t>
            </w:r>
          </w:p>
        </w:tc>
        <w:tc>
          <w:tcPr>
            <w:tcW w:w="3581" w:type="dxa"/>
          </w:tcPr>
          <w:p w:rsidR="000C6F2B" w:rsidRPr="00320607" w:rsidRDefault="000C6F2B" w:rsidP="00CD72FF">
            <w:pPr>
              <w:rPr>
                <w:rFonts w:ascii="Times New Roman" w:hAnsi="Times New Roman"/>
                <w:sz w:val="24"/>
                <w:szCs w:val="24"/>
              </w:rPr>
            </w:pPr>
            <w:r w:rsidRPr="00320607">
              <w:rPr>
                <w:rFonts w:ascii="Times New Roman" w:hAnsi="Times New Roman"/>
                <w:sz w:val="24"/>
                <w:szCs w:val="24"/>
              </w:rPr>
              <w:t>Организация  и  поддержка   народного  творчества</w:t>
            </w:r>
          </w:p>
        </w:tc>
        <w:tc>
          <w:tcPr>
            <w:tcW w:w="2637" w:type="dxa"/>
          </w:tcPr>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t>В рамках районной МП «Развитие культуры и туризма»</w:t>
            </w:r>
          </w:p>
        </w:tc>
        <w:tc>
          <w:tcPr>
            <w:tcW w:w="1658" w:type="dxa"/>
          </w:tcPr>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t>2019-2030</w:t>
            </w:r>
          </w:p>
        </w:tc>
        <w:tc>
          <w:tcPr>
            <w:tcW w:w="1985" w:type="dxa"/>
            <w:gridSpan w:val="2"/>
          </w:tcPr>
          <w:p w:rsidR="000C6F2B" w:rsidRPr="00320607" w:rsidRDefault="000C6F2B" w:rsidP="00CD72FF">
            <w:pPr>
              <w:spacing w:after="0" w:line="240" w:lineRule="auto"/>
              <w:jc w:val="center"/>
              <w:rPr>
                <w:rFonts w:ascii="Times New Roman" w:hAnsi="Times New Roman"/>
                <w:sz w:val="24"/>
                <w:szCs w:val="24"/>
              </w:rPr>
            </w:pPr>
            <w:r>
              <w:rPr>
                <w:rFonts w:ascii="Times New Roman" w:hAnsi="Times New Roman"/>
                <w:sz w:val="24"/>
                <w:szCs w:val="24"/>
              </w:rPr>
              <w:t>Администрация Сердеж</w:t>
            </w:r>
            <w:r w:rsidRPr="00320607">
              <w:rPr>
                <w:rFonts w:ascii="Times New Roman" w:hAnsi="Times New Roman"/>
                <w:sz w:val="24"/>
                <w:szCs w:val="24"/>
              </w:rPr>
              <w:t>ского сельского поселения.</w:t>
            </w:r>
          </w:p>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t>Управление культуры Яранского района (по согласованию)</w:t>
            </w:r>
          </w:p>
        </w:tc>
        <w:tc>
          <w:tcPr>
            <w:tcW w:w="3827" w:type="dxa"/>
          </w:tcPr>
          <w:p w:rsidR="000C6F2B" w:rsidRPr="00320607" w:rsidRDefault="000C6F2B" w:rsidP="00CD72FF">
            <w:pPr>
              <w:pStyle w:val="a6"/>
              <w:shd w:val="clear" w:color="auto" w:fill="FFFFFF"/>
              <w:ind w:left="0"/>
              <w:rPr>
                <w:shd w:val="clear" w:color="auto" w:fill="FFFFFF"/>
              </w:rPr>
            </w:pPr>
            <w:r>
              <w:t>Содействие в о</w:t>
            </w:r>
            <w:r w:rsidRPr="00320607">
              <w:t>беспечени</w:t>
            </w:r>
            <w:r>
              <w:t>и</w:t>
            </w:r>
            <w:r w:rsidRPr="00320607">
              <w:t xml:space="preserve">  развития и укрепления  материально-технической  базы  Дома культуры; обеспечени</w:t>
            </w:r>
            <w:r>
              <w:t>и</w:t>
            </w:r>
            <w:r w:rsidRPr="00320607">
              <w:t xml:space="preserve"> работы любительских объединений и клубов по интересам с учетом спроса и потребностей жителей; проведени</w:t>
            </w:r>
            <w:r>
              <w:t>и</w:t>
            </w:r>
            <w:r w:rsidRPr="00320607">
              <w:t xml:space="preserve"> фестивалей, </w:t>
            </w:r>
            <w:r w:rsidRPr="00320607">
              <w:lastRenderedPageBreak/>
              <w:t>конкурсов, выставок, направленных на сохранение народной традиционной культуры и развитие народного творчества; организация гастрольной деятельности</w:t>
            </w:r>
          </w:p>
        </w:tc>
      </w:tr>
      <w:tr w:rsidR="000C6F2B" w:rsidRPr="00320607" w:rsidTr="00CD72FF">
        <w:tc>
          <w:tcPr>
            <w:tcW w:w="1446" w:type="dxa"/>
          </w:tcPr>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lastRenderedPageBreak/>
              <w:t>1</w:t>
            </w:r>
            <w:r>
              <w:rPr>
                <w:rFonts w:ascii="Times New Roman" w:hAnsi="Times New Roman"/>
                <w:sz w:val="24"/>
                <w:szCs w:val="24"/>
              </w:rPr>
              <w:t>4</w:t>
            </w:r>
          </w:p>
        </w:tc>
        <w:tc>
          <w:tcPr>
            <w:tcW w:w="3581" w:type="dxa"/>
          </w:tcPr>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t>Организация  библиотечного  обслуживания  населения</w:t>
            </w:r>
          </w:p>
        </w:tc>
        <w:tc>
          <w:tcPr>
            <w:tcW w:w="2637" w:type="dxa"/>
          </w:tcPr>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t>В рамках районной МП «Развитие культуры и туризма»</w:t>
            </w:r>
          </w:p>
        </w:tc>
        <w:tc>
          <w:tcPr>
            <w:tcW w:w="1658" w:type="dxa"/>
          </w:tcPr>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t>2019-2030</w:t>
            </w:r>
          </w:p>
        </w:tc>
        <w:tc>
          <w:tcPr>
            <w:tcW w:w="1985" w:type="dxa"/>
            <w:gridSpan w:val="2"/>
          </w:tcPr>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t>Админис</w:t>
            </w:r>
            <w:r>
              <w:rPr>
                <w:rFonts w:ascii="Times New Roman" w:hAnsi="Times New Roman"/>
                <w:sz w:val="24"/>
                <w:szCs w:val="24"/>
              </w:rPr>
              <w:t>трация Сердеж</w:t>
            </w:r>
            <w:r w:rsidRPr="00320607">
              <w:rPr>
                <w:rFonts w:ascii="Times New Roman" w:hAnsi="Times New Roman"/>
                <w:sz w:val="24"/>
                <w:szCs w:val="24"/>
              </w:rPr>
              <w:t>ского сельского поселения.</w:t>
            </w:r>
          </w:p>
          <w:p w:rsidR="000C6F2B" w:rsidRPr="00320607" w:rsidRDefault="000C6F2B" w:rsidP="00CD72FF">
            <w:pPr>
              <w:spacing w:after="0" w:line="240" w:lineRule="auto"/>
              <w:jc w:val="center"/>
              <w:rPr>
                <w:rFonts w:ascii="Times New Roman" w:hAnsi="Times New Roman"/>
                <w:sz w:val="24"/>
                <w:szCs w:val="24"/>
              </w:rPr>
            </w:pPr>
            <w:r w:rsidRPr="00320607">
              <w:rPr>
                <w:rFonts w:ascii="Times New Roman" w:hAnsi="Times New Roman"/>
                <w:sz w:val="24"/>
                <w:szCs w:val="24"/>
              </w:rPr>
              <w:t>Управление культуры Яранского района (по согласованию)</w:t>
            </w:r>
          </w:p>
        </w:tc>
        <w:tc>
          <w:tcPr>
            <w:tcW w:w="3827" w:type="dxa"/>
          </w:tcPr>
          <w:p w:rsidR="000C6F2B" w:rsidRPr="00320607" w:rsidRDefault="000C6F2B" w:rsidP="00CD72FF">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Содействие в р</w:t>
            </w:r>
            <w:r w:rsidRPr="00320607">
              <w:rPr>
                <w:rFonts w:ascii="Times New Roman" w:hAnsi="Times New Roman"/>
                <w:sz w:val="24"/>
                <w:szCs w:val="24"/>
                <w:shd w:val="clear" w:color="auto" w:fill="FFFFFF"/>
              </w:rPr>
              <w:t>еализаци</w:t>
            </w:r>
            <w:r>
              <w:rPr>
                <w:rFonts w:ascii="Times New Roman" w:hAnsi="Times New Roman"/>
                <w:sz w:val="24"/>
                <w:szCs w:val="24"/>
                <w:shd w:val="clear" w:color="auto" w:fill="FFFFFF"/>
              </w:rPr>
              <w:t>и</w:t>
            </w:r>
            <w:r w:rsidRPr="00320607">
              <w:rPr>
                <w:rFonts w:ascii="Times New Roman" w:hAnsi="Times New Roman"/>
                <w:sz w:val="24"/>
                <w:szCs w:val="24"/>
                <w:shd w:val="clear" w:color="auto" w:fill="FFFFFF"/>
              </w:rPr>
              <w:t xml:space="preserve"> проектов по продвижению книги и чтения, книгоиздательских, краеведческих, </w:t>
            </w:r>
            <w:proofErr w:type="spellStart"/>
            <w:proofErr w:type="gramStart"/>
            <w:r w:rsidRPr="00320607">
              <w:rPr>
                <w:rFonts w:ascii="Times New Roman" w:hAnsi="Times New Roman"/>
                <w:sz w:val="24"/>
                <w:szCs w:val="24"/>
                <w:shd w:val="clear" w:color="auto" w:fill="FFFFFF"/>
              </w:rPr>
              <w:t>интернет-проектов</w:t>
            </w:r>
            <w:proofErr w:type="spellEnd"/>
            <w:proofErr w:type="gramEnd"/>
            <w:r w:rsidRPr="00320607">
              <w:rPr>
                <w:rFonts w:ascii="Times New Roman" w:hAnsi="Times New Roman"/>
                <w:sz w:val="24"/>
                <w:szCs w:val="24"/>
                <w:shd w:val="clear" w:color="auto" w:fill="FFFFFF"/>
              </w:rPr>
              <w:t>.</w:t>
            </w:r>
          </w:p>
          <w:p w:rsidR="000C6F2B" w:rsidRPr="00320607" w:rsidRDefault="000C6F2B" w:rsidP="00CD72FF">
            <w:pPr>
              <w:spacing w:after="0" w:line="240" w:lineRule="auto"/>
              <w:rPr>
                <w:rFonts w:ascii="Times New Roman" w:hAnsi="Times New Roman"/>
                <w:sz w:val="24"/>
                <w:szCs w:val="24"/>
                <w:shd w:val="clear" w:color="auto" w:fill="FFFFFF"/>
              </w:rPr>
            </w:pPr>
          </w:p>
        </w:tc>
      </w:tr>
    </w:tbl>
    <w:p w:rsidR="000C6F2B" w:rsidRPr="00320607" w:rsidRDefault="000C6F2B" w:rsidP="000C6F2B">
      <w:pPr>
        <w:jc w:val="center"/>
        <w:rPr>
          <w:rFonts w:ascii="Times New Roman" w:hAnsi="Times New Roman"/>
          <w:sz w:val="24"/>
          <w:szCs w:val="24"/>
        </w:rPr>
      </w:pPr>
    </w:p>
    <w:p w:rsidR="000C6F2B" w:rsidRDefault="000C6F2B" w:rsidP="000C6F2B">
      <w:pPr>
        <w:jc w:val="center"/>
        <w:sectPr w:rsidR="000C6F2B" w:rsidSect="00DE3E83">
          <w:pgSz w:w="16838" w:h="11906" w:orient="landscape"/>
          <w:pgMar w:top="851" w:right="1134" w:bottom="1559" w:left="1701" w:header="709" w:footer="709" w:gutter="0"/>
          <w:cols w:space="708"/>
          <w:docGrid w:linePitch="360"/>
        </w:sectPr>
      </w:pPr>
    </w:p>
    <w:p w:rsidR="00ED7EDC" w:rsidRDefault="00ED7EDC"/>
    <w:sectPr w:rsidR="00ED7EDC" w:rsidSect="00ED7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52397"/>
    <w:multiLevelType w:val="multilevel"/>
    <w:tmpl w:val="193A4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E54780"/>
    <w:multiLevelType w:val="multilevel"/>
    <w:tmpl w:val="8668B2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6F2B"/>
    <w:rsid w:val="000C6F2B"/>
    <w:rsid w:val="00ED7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F2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C6F2B"/>
    <w:pPr>
      <w:tabs>
        <w:tab w:val="center" w:pos="4153"/>
        <w:tab w:val="right" w:pos="8306"/>
      </w:tabs>
      <w:spacing w:after="0" w:line="240" w:lineRule="auto"/>
    </w:pPr>
    <w:rPr>
      <w:rFonts w:ascii="Times New Roman" w:hAnsi="Times New Roman"/>
      <w:sz w:val="20"/>
      <w:szCs w:val="20"/>
    </w:rPr>
  </w:style>
  <w:style w:type="character" w:customStyle="1" w:styleId="a4">
    <w:name w:val="Верхний колонтитул Знак"/>
    <w:basedOn w:val="a0"/>
    <w:link w:val="a3"/>
    <w:rsid w:val="000C6F2B"/>
    <w:rPr>
      <w:rFonts w:ascii="Times New Roman" w:eastAsia="Times New Roman" w:hAnsi="Times New Roman" w:cs="Times New Roman"/>
      <w:sz w:val="20"/>
      <w:szCs w:val="20"/>
      <w:lang w:eastAsia="ru-RU"/>
    </w:rPr>
  </w:style>
  <w:style w:type="paragraph" w:customStyle="1" w:styleId="ConsPlusNonformat">
    <w:name w:val="ConsPlusNonformat"/>
    <w:rsid w:val="000C6F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Обычный (веб) Знак"/>
    <w:aliases w:val="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6"/>
    <w:locked/>
    <w:rsid w:val="000C6F2B"/>
    <w:rPr>
      <w:rFonts w:ascii="Times New Roman" w:eastAsia="Times New Roman" w:hAnsi="Times New Roman" w:cs="Times New Roman"/>
      <w:sz w:val="24"/>
      <w:szCs w:val="24"/>
      <w:lang w:eastAsia="ru-RU"/>
    </w:rPr>
  </w:style>
  <w:style w:type="paragraph" w:styleId="a6">
    <w:name w:val="Normal (Web)"/>
    <w:aliases w:val="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5"/>
    <w:unhideWhenUsed/>
    <w:qFormat/>
    <w:rsid w:val="000C6F2B"/>
    <w:pPr>
      <w:spacing w:after="0" w:line="240" w:lineRule="auto"/>
      <w:ind w:left="720"/>
      <w:contextualSpacing/>
    </w:pPr>
    <w:rPr>
      <w:rFonts w:ascii="Times New Roman" w:hAnsi="Times New Roman"/>
      <w:sz w:val="24"/>
      <w:szCs w:val="24"/>
    </w:rPr>
  </w:style>
  <w:style w:type="character" w:customStyle="1" w:styleId="2">
    <w:name w:val="Основной текст (2)"/>
    <w:basedOn w:val="a0"/>
    <w:rsid w:val="000C6F2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western">
    <w:name w:val="western"/>
    <w:basedOn w:val="a"/>
    <w:qFormat/>
    <w:rsid w:val="000C6F2B"/>
    <w:pPr>
      <w:spacing w:before="100" w:beforeAutospacing="1" w:after="100" w:afterAutospacing="1" w:line="240" w:lineRule="auto"/>
      <w:jc w:val="both"/>
    </w:pPr>
    <w:rPr>
      <w:rFonts w:ascii="Times New Roman" w:hAnsi="Times New Roman"/>
      <w:sz w:val="28"/>
      <w:szCs w:val="28"/>
    </w:rPr>
  </w:style>
  <w:style w:type="character" w:customStyle="1" w:styleId="20">
    <w:name w:val="Основной текст (2) + Полужирный"/>
    <w:basedOn w:val="a0"/>
    <w:rsid w:val="000C6F2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2111</Words>
  <Characters>12037</Characters>
  <Application>Microsoft Office Word</Application>
  <DocSecurity>0</DocSecurity>
  <Lines>100</Lines>
  <Paragraphs>28</Paragraphs>
  <ScaleCrop>false</ScaleCrop>
  <Company>Microsoft</Company>
  <LinksUpToDate>false</LinksUpToDate>
  <CharactersWithSpaces>14120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2020-06-08T11:13:00Z</dcterms:created>
  <dcterms:modified xsi:type="dcterms:W3CDTF">2020-06-08T11:14:00Z</dcterms:modified>
</cp:coreProperties>
</file>