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A2" w:rsidRPr="008C526B" w:rsidRDefault="004848A2" w:rsidP="004848A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4848A2" w:rsidRPr="008C526B" w:rsidRDefault="004848A2" w:rsidP="004848A2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4848A2" w:rsidRDefault="004848A2" w:rsidP="004848A2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4848A2" w:rsidRPr="00D07BFE" w:rsidTr="00AC05F5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4848A2" w:rsidRPr="000F23DA" w:rsidRDefault="004848A2" w:rsidP="00AC05F5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4848A2" w:rsidRPr="00D07BFE" w:rsidRDefault="004848A2" w:rsidP="00AC05F5">
            <w:pPr>
              <w:jc w:val="center"/>
              <w:rPr>
                <w:b/>
              </w:rPr>
            </w:pPr>
          </w:p>
        </w:tc>
      </w:tr>
      <w:tr w:rsidR="004848A2" w:rsidRPr="00D07BFE" w:rsidTr="00AC05F5">
        <w:trPr>
          <w:trHeight w:val="616"/>
        </w:trPr>
        <w:tc>
          <w:tcPr>
            <w:tcW w:w="3259" w:type="dxa"/>
            <w:shd w:val="clear" w:color="auto" w:fill="auto"/>
          </w:tcPr>
          <w:p w:rsidR="004848A2" w:rsidRPr="005762E5" w:rsidRDefault="004848A2" w:rsidP="004848A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От 18.12.2024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4848A2" w:rsidRPr="00D07BFE" w:rsidRDefault="004848A2" w:rsidP="00AC05F5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4848A2" w:rsidRDefault="004848A2" w:rsidP="00AC05F5">
            <w:pPr>
              <w:snapToGrid w:val="0"/>
              <w:jc w:val="center"/>
            </w:pPr>
            <w:r>
              <w:t xml:space="preserve">                              № 99 </w:t>
            </w:r>
          </w:p>
          <w:p w:rsidR="004848A2" w:rsidRDefault="004848A2" w:rsidP="00AC05F5">
            <w:pPr>
              <w:snapToGrid w:val="0"/>
              <w:jc w:val="center"/>
            </w:pPr>
          </w:p>
          <w:p w:rsidR="004848A2" w:rsidRPr="00D07BFE" w:rsidRDefault="004848A2" w:rsidP="00AC05F5">
            <w:pPr>
              <w:snapToGrid w:val="0"/>
              <w:jc w:val="center"/>
            </w:pPr>
          </w:p>
          <w:p w:rsidR="004848A2" w:rsidRPr="00D07BFE" w:rsidRDefault="004848A2" w:rsidP="00AC05F5"/>
        </w:tc>
      </w:tr>
      <w:tr w:rsidR="004848A2" w:rsidRPr="00D07BFE" w:rsidTr="00AC05F5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4848A2" w:rsidRPr="00D07BFE" w:rsidRDefault="004848A2" w:rsidP="00AC05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Сердежской сельской Думы пятого созыва от 15.12.2023 № 56 «</w:t>
            </w: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4848A2" w:rsidRPr="00D07BFE" w:rsidRDefault="004848A2" w:rsidP="00AC05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4848A2" w:rsidRDefault="004848A2" w:rsidP="00AC05F5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 xml:space="preserve">26 годов» </w:t>
            </w:r>
          </w:p>
          <w:p w:rsidR="0090342F" w:rsidRDefault="0090342F" w:rsidP="0090342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(в редакции от 30.01.2024 №66, 26.04.2024 №76, 31.05.2024 № 82, 09.12.2024 № 97)</w:t>
            </w:r>
          </w:p>
          <w:p w:rsidR="004848A2" w:rsidRPr="00D07BFE" w:rsidRDefault="004848A2" w:rsidP="00AC05F5">
            <w:pPr>
              <w:jc w:val="center"/>
            </w:pPr>
            <w:bookmarkStart w:id="0" w:name="_GoBack"/>
            <w:bookmarkEnd w:id="0"/>
          </w:p>
        </w:tc>
      </w:tr>
    </w:tbl>
    <w:p w:rsidR="004848A2" w:rsidRDefault="004848A2" w:rsidP="004848A2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4848A2" w:rsidRDefault="004848A2" w:rsidP="004848A2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bCs/>
          <w:sz w:val="28"/>
          <w:szCs w:val="28"/>
        </w:rPr>
      </w:pPr>
      <w:r w:rsidRPr="00703B59">
        <w:rPr>
          <w:sz w:val="28"/>
          <w:szCs w:val="28"/>
        </w:rPr>
        <w:t xml:space="preserve">Внести в </w:t>
      </w:r>
      <w:r w:rsidRPr="00703B59">
        <w:rPr>
          <w:bCs/>
          <w:sz w:val="28"/>
          <w:szCs w:val="28"/>
        </w:rPr>
        <w:t>решение Сердежской сельской Думы пятого созыва от 15.12.2023 № 56 «О бюджете муниципального образования Сердежское сельское поселение Яранского района Кировской области на 2024 год и на плановый период 2025 и 2026 годов»</w:t>
      </w:r>
      <w:r>
        <w:rPr>
          <w:bCs/>
          <w:sz w:val="28"/>
          <w:szCs w:val="28"/>
        </w:rPr>
        <w:t xml:space="preserve"> следующие изменения:</w:t>
      </w:r>
    </w:p>
    <w:p w:rsidR="00053A23" w:rsidRDefault="00053A23" w:rsidP="00053A23">
      <w:pPr>
        <w:widowControl w:val="0"/>
        <w:numPr>
          <w:ilvl w:val="1"/>
          <w:numId w:val="9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5 статьи 3 изложить в следующей редакции </w:t>
      </w:r>
    </w:p>
    <w:p w:rsidR="00053A23" w:rsidRPr="00053A23" w:rsidRDefault="00053A23" w:rsidP="00053A2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53A23">
        <w:rPr>
          <w:sz w:val="28"/>
          <w:szCs w:val="28"/>
        </w:rPr>
        <w:t>Создать в пределах общего объема расходов бюджета поселения, установленного настоящим решением, резервный фонд администрации Сердежского поселения Яранского района Кировской области и утвердить его размер:</w:t>
      </w:r>
    </w:p>
    <w:p w:rsidR="00053A23" w:rsidRPr="00053A23" w:rsidRDefault="00053A23" w:rsidP="00053A23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на 2024 год в сумме </w:t>
      </w:r>
      <w:r>
        <w:rPr>
          <w:sz w:val="28"/>
          <w:szCs w:val="28"/>
        </w:rPr>
        <w:t>0</w:t>
      </w:r>
      <w:r w:rsidRPr="00053A23">
        <w:rPr>
          <w:sz w:val="28"/>
          <w:szCs w:val="28"/>
        </w:rPr>
        <w:t>,0 тыс. рублей;</w:t>
      </w:r>
    </w:p>
    <w:p w:rsidR="00053A23" w:rsidRPr="00053A23" w:rsidRDefault="00053A23" w:rsidP="00053A23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на 2025 год в сумме 5,0 тыс. рублей и на 2026 год в сумме 5,0 тыс. рублей</w:t>
      </w:r>
      <w:r>
        <w:rPr>
          <w:sz w:val="28"/>
          <w:szCs w:val="28"/>
        </w:rPr>
        <w:t>»</w:t>
      </w:r>
      <w:r w:rsidRPr="00053A23">
        <w:rPr>
          <w:sz w:val="28"/>
          <w:szCs w:val="28"/>
        </w:rPr>
        <w:t>.</w:t>
      </w:r>
    </w:p>
    <w:p w:rsidR="007E6803" w:rsidRDefault="007E6803" w:rsidP="007E6803">
      <w:pPr>
        <w:widowControl w:val="0"/>
        <w:numPr>
          <w:ilvl w:val="1"/>
          <w:numId w:val="9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1 статьи 6 изложить в следующей редакции </w:t>
      </w:r>
    </w:p>
    <w:p w:rsidR="007E6803" w:rsidRPr="00E64653" w:rsidRDefault="007E6803" w:rsidP="007E680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053A23">
        <w:rPr>
          <w:color w:val="000000"/>
          <w:sz w:val="28"/>
          <w:szCs w:val="28"/>
        </w:rPr>
        <w:t>У</w:t>
      </w:r>
      <w:r>
        <w:rPr>
          <w:sz w:val="28"/>
          <w:szCs w:val="28"/>
        </w:rPr>
        <w:t>твердить в пределах общего объема расходов бюджета сельского поселения, установленного настоящим решением, общий объем иных межбюджетных трансфертов бюджету муниципального образования Яранский муниципальный район Кировской области (далее – районный бюджет) из бюджета сельского поселения</w:t>
      </w:r>
      <w:r w:rsidRPr="00B802FA">
        <w:rPr>
          <w:sz w:val="28"/>
          <w:szCs w:val="28"/>
        </w:rPr>
        <w:t xml:space="preserve"> </w:t>
      </w:r>
      <w:r w:rsidRPr="00E64653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2,2 </w:t>
      </w:r>
      <w:r w:rsidRPr="00E64653">
        <w:rPr>
          <w:sz w:val="28"/>
          <w:szCs w:val="28"/>
        </w:rPr>
        <w:t>тыс. рублей;</w:t>
      </w:r>
    </w:p>
    <w:p w:rsidR="007E6803" w:rsidRPr="00E64653" w:rsidRDefault="007E6803" w:rsidP="007E680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 w:rsidRPr="00E64653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 и на 202</w:t>
      </w:r>
      <w:r>
        <w:rPr>
          <w:sz w:val="28"/>
          <w:szCs w:val="28"/>
        </w:rPr>
        <w:t>6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4,4 тыс. рублей»</w:t>
      </w:r>
      <w:r w:rsidRPr="00E64653">
        <w:rPr>
          <w:sz w:val="28"/>
          <w:szCs w:val="28"/>
        </w:rPr>
        <w:t xml:space="preserve">. </w:t>
      </w:r>
    </w:p>
    <w:p w:rsidR="004848A2" w:rsidRDefault="004848A2" w:rsidP="004848A2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Приложения </w:t>
      </w:r>
      <w:r w:rsidR="007E6803">
        <w:rPr>
          <w:bCs/>
          <w:sz w:val="28"/>
          <w:szCs w:val="28"/>
        </w:rPr>
        <w:t>1,</w:t>
      </w:r>
      <w:r>
        <w:rPr>
          <w:bCs/>
          <w:sz w:val="28"/>
          <w:szCs w:val="28"/>
        </w:rPr>
        <w:t>5,7,9.1</w:t>
      </w:r>
      <w:r w:rsidR="007E6803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решению Думы утвердить в новой редакции. Прилагаются.</w:t>
      </w:r>
    </w:p>
    <w:p w:rsidR="004848A2" w:rsidRDefault="004848A2" w:rsidP="004848A2">
      <w:pPr>
        <w:pStyle w:val="a4"/>
        <w:numPr>
          <w:ilvl w:val="0"/>
          <w:numId w:val="9"/>
        </w:numPr>
        <w:tabs>
          <w:tab w:val="clear" w:pos="1380"/>
          <w:tab w:val="left" w:pos="708"/>
          <w:tab w:val="left" w:pos="1134"/>
        </w:tabs>
        <w:ind w:left="0"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Опубликовать </w:t>
      </w:r>
      <w:r>
        <w:rPr>
          <w:color w:val="000000"/>
          <w:sz w:val="28"/>
          <w:szCs w:val="28"/>
        </w:rPr>
        <w:t>настоящее решение в информационном бюллетене Сердежского сельского поселения и разместить в сети интернет на официальном сайте ОМС.</w:t>
      </w:r>
    </w:p>
    <w:p w:rsidR="004848A2" w:rsidRDefault="004848A2" w:rsidP="00053A23">
      <w:pPr>
        <w:pStyle w:val="a4"/>
        <w:numPr>
          <w:ilvl w:val="0"/>
          <w:numId w:val="9"/>
        </w:numPr>
        <w:tabs>
          <w:tab w:val="clear" w:pos="1380"/>
          <w:tab w:val="left" w:pos="993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Настоящее решение вступает в силу со дня его подписания.</w:t>
      </w:r>
    </w:p>
    <w:p w:rsidR="004848A2" w:rsidRPr="00703B59" w:rsidRDefault="004848A2" w:rsidP="004848A2">
      <w:pPr>
        <w:pStyle w:val="a3"/>
        <w:ind w:left="0" w:firstLine="709"/>
        <w:jc w:val="both"/>
        <w:rPr>
          <w:bCs/>
          <w:sz w:val="28"/>
          <w:szCs w:val="28"/>
        </w:rPr>
      </w:pPr>
    </w:p>
    <w:p w:rsidR="004848A2" w:rsidRDefault="004848A2" w:rsidP="004848A2">
      <w:pPr>
        <w:ind w:firstLine="708"/>
        <w:jc w:val="both"/>
        <w:rPr>
          <w:sz w:val="28"/>
          <w:szCs w:val="28"/>
        </w:rPr>
      </w:pPr>
    </w:p>
    <w:p w:rsidR="004848A2" w:rsidRDefault="004848A2" w:rsidP="004848A2">
      <w:pPr>
        <w:ind w:firstLine="708"/>
        <w:jc w:val="both"/>
        <w:rPr>
          <w:sz w:val="28"/>
          <w:szCs w:val="28"/>
        </w:rPr>
      </w:pPr>
    </w:p>
    <w:p w:rsidR="004848A2" w:rsidRDefault="004848A2" w:rsidP="004848A2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4848A2" w:rsidRPr="002634EF" w:rsidRDefault="004848A2" w:rsidP="004848A2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4848A2" w:rsidRDefault="004848A2" w:rsidP="004848A2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p w:rsidR="004848A2" w:rsidRDefault="004848A2" w:rsidP="004848A2"/>
    <w:p w:rsidR="004848A2" w:rsidRDefault="004848A2" w:rsidP="00623501"/>
    <w:sectPr w:rsidR="004848A2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1471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7315B9F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4EB1555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CFF6FE5"/>
    <w:multiLevelType w:val="multilevel"/>
    <w:tmpl w:val="D36C54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4" w15:restartNumberingAfterBreak="0">
    <w:nsid w:val="43AD7B56"/>
    <w:multiLevelType w:val="hybridMultilevel"/>
    <w:tmpl w:val="C870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E3E2B"/>
    <w:multiLevelType w:val="multilevel"/>
    <w:tmpl w:val="C178C87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6" w15:restartNumberingAfterBreak="0">
    <w:nsid w:val="5D4C6C08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053A23"/>
    <w:rsid w:val="000B4A46"/>
    <w:rsid w:val="00191B06"/>
    <w:rsid w:val="003E5FCE"/>
    <w:rsid w:val="004363F3"/>
    <w:rsid w:val="004848A2"/>
    <w:rsid w:val="00491E87"/>
    <w:rsid w:val="00497760"/>
    <w:rsid w:val="00525AAD"/>
    <w:rsid w:val="005417E2"/>
    <w:rsid w:val="00572BDF"/>
    <w:rsid w:val="00623501"/>
    <w:rsid w:val="00703B59"/>
    <w:rsid w:val="007C74DA"/>
    <w:rsid w:val="007E6803"/>
    <w:rsid w:val="0090342F"/>
    <w:rsid w:val="00BF79EA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3B59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03B59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703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1B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2024-12-17T10:50:00Z</cp:lastPrinted>
  <dcterms:created xsi:type="dcterms:W3CDTF">2023-11-08T12:41:00Z</dcterms:created>
  <dcterms:modified xsi:type="dcterms:W3CDTF">2024-12-19T08:43:00Z</dcterms:modified>
</cp:coreProperties>
</file>