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A6B" w:rsidRPr="00FE720F" w:rsidRDefault="00971A6B" w:rsidP="00971A6B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FE720F">
        <w:rPr>
          <w:rFonts w:ascii="Times New Roman" w:hAnsi="Times New Roman" w:cs="Times New Roman"/>
          <w:sz w:val="22"/>
          <w:szCs w:val="22"/>
        </w:rPr>
        <w:t xml:space="preserve">      СЕРДЕЖСКАЯ СЕЛЬСКАЯ ДУМА                </w:t>
      </w:r>
    </w:p>
    <w:p w:rsidR="00971A6B" w:rsidRPr="00FE720F" w:rsidRDefault="00971A6B" w:rsidP="00971A6B">
      <w:pPr>
        <w:jc w:val="center"/>
        <w:rPr>
          <w:sz w:val="22"/>
          <w:szCs w:val="22"/>
        </w:rPr>
      </w:pPr>
      <w:r w:rsidRPr="00FE720F">
        <w:rPr>
          <w:sz w:val="22"/>
          <w:szCs w:val="22"/>
        </w:rPr>
        <w:t>ЯРАНСКОГО РАЙОНА КИРОВСКОЙ ОБЛАСТИ</w:t>
      </w:r>
    </w:p>
    <w:p w:rsidR="00971A6B" w:rsidRPr="00FE720F" w:rsidRDefault="00971A6B" w:rsidP="00971A6B">
      <w:pPr>
        <w:jc w:val="center"/>
        <w:rPr>
          <w:sz w:val="22"/>
          <w:szCs w:val="22"/>
        </w:rPr>
      </w:pPr>
      <w:r w:rsidRPr="00FE720F">
        <w:rPr>
          <w:sz w:val="22"/>
          <w:szCs w:val="22"/>
        </w:rPr>
        <w:t>ЧЕТВЕРТОГО СОЗЫВА</w:t>
      </w:r>
    </w:p>
    <w:p w:rsidR="00971A6B" w:rsidRPr="00FE720F" w:rsidRDefault="00971A6B" w:rsidP="00971A6B">
      <w:pPr>
        <w:jc w:val="center"/>
        <w:rPr>
          <w:sz w:val="22"/>
          <w:szCs w:val="22"/>
        </w:rPr>
      </w:pPr>
      <w:r w:rsidRPr="00FE720F">
        <w:rPr>
          <w:sz w:val="22"/>
          <w:szCs w:val="22"/>
        </w:rPr>
        <w:t>РЕШЕНИЕ</w:t>
      </w:r>
    </w:p>
    <w:p w:rsidR="00971A6B" w:rsidRPr="00FE720F" w:rsidRDefault="00971A6B" w:rsidP="00971A6B">
      <w:pPr>
        <w:jc w:val="center"/>
        <w:rPr>
          <w:sz w:val="22"/>
          <w:szCs w:val="22"/>
        </w:rPr>
      </w:pPr>
    </w:p>
    <w:p w:rsidR="00971A6B" w:rsidRPr="00FE720F" w:rsidRDefault="00971A6B" w:rsidP="00971A6B">
      <w:pPr>
        <w:jc w:val="center"/>
        <w:rPr>
          <w:sz w:val="22"/>
          <w:szCs w:val="22"/>
        </w:rPr>
      </w:pPr>
      <w:r w:rsidRPr="00FE720F">
        <w:rPr>
          <w:sz w:val="22"/>
          <w:szCs w:val="22"/>
        </w:rPr>
        <w:t>от  28.02.2020 № 136</w:t>
      </w:r>
    </w:p>
    <w:p w:rsidR="00971A6B" w:rsidRPr="00FE720F" w:rsidRDefault="00971A6B" w:rsidP="00971A6B">
      <w:pPr>
        <w:jc w:val="center"/>
        <w:rPr>
          <w:sz w:val="22"/>
          <w:szCs w:val="22"/>
        </w:rPr>
      </w:pPr>
      <w:r w:rsidRPr="00FE720F">
        <w:rPr>
          <w:sz w:val="22"/>
          <w:szCs w:val="22"/>
        </w:rPr>
        <w:t>с. Сердеж</w:t>
      </w:r>
    </w:p>
    <w:p w:rsidR="00971A6B" w:rsidRPr="00FE720F" w:rsidRDefault="00971A6B" w:rsidP="00971A6B">
      <w:pPr>
        <w:rPr>
          <w:sz w:val="22"/>
          <w:szCs w:val="22"/>
        </w:rPr>
      </w:pPr>
    </w:p>
    <w:p w:rsidR="00971A6B" w:rsidRPr="00FE720F" w:rsidRDefault="00971A6B" w:rsidP="00971A6B">
      <w:pPr>
        <w:rPr>
          <w:sz w:val="22"/>
          <w:szCs w:val="22"/>
        </w:rPr>
      </w:pPr>
    </w:p>
    <w:tbl>
      <w:tblPr>
        <w:tblW w:w="0" w:type="auto"/>
        <w:tblInd w:w="128" w:type="dxa"/>
        <w:tblLayout w:type="fixed"/>
        <w:tblLook w:val="0000"/>
      </w:tblPr>
      <w:tblGrid>
        <w:gridCol w:w="9325"/>
      </w:tblGrid>
      <w:tr w:rsidR="00971A6B" w:rsidRPr="00FE720F" w:rsidTr="00CB4EC3">
        <w:trPr>
          <w:cantSplit/>
          <w:trHeight w:val="407"/>
        </w:trPr>
        <w:tc>
          <w:tcPr>
            <w:tcW w:w="9325" w:type="dxa"/>
          </w:tcPr>
          <w:p w:rsidR="00971A6B" w:rsidRPr="00FE720F" w:rsidRDefault="00971A6B" w:rsidP="00CB4EC3">
            <w:pPr>
              <w:jc w:val="center"/>
              <w:rPr>
                <w:b/>
              </w:rPr>
            </w:pPr>
            <w:r w:rsidRPr="00FE720F">
              <w:rPr>
                <w:b/>
                <w:sz w:val="22"/>
                <w:szCs w:val="22"/>
              </w:rPr>
      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Сердежское сельское поселение Яранского района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971A6B" w:rsidRPr="00FE720F" w:rsidTr="00CB4EC3">
        <w:trPr>
          <w:cantSplit/>
          <w:trHeight w:val="407"/>
        </w:trPr>
        <w:tc>
          <w:tcPr>
            <w:tcW w:w="9325" w:type="dxa"/>
          </w:tcPr>
          <w:p w:rsidR="00971A6B" w:rsidRPr="00FE720F" w:rsidRDefault="00971A6B" w:rsidP="00CB4EC3">
            <w:pPr>
              <w:rPr>
                <w:b/>
              </w:rPr>
            </w:pPr>
          </w:p>
        </w:tc>
      </w:tr>
    </w:tbl>
    <w:p w:rsidR="00971A6B" w:rsidRPr="00407A6A" w:rsidRDefault="00971A6B" w:rsidP="00971A6B">
      <w:pPr>
        <w:ind w:firstLine="709"/>
        <w:jc w:val="both"/>
        <w:rPr>
          <w:sz w:val="23"/>
          <w:szCs w:val="23"/>
        </w:rPr>
      </w:pPr>
      <w:r w:rsidRPr="00407A6A">
        <w:rPr>
          <w:sz w:val="23"/>
          <w:szCs w:val="23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создания условий для развития малого и среднего предпринимательства на территории муниципального образования Сердежское сельское поселение Яранского района Кировской области, Сердежская сельская Дума РЕШИЛА:</w:t>
      </w:r>
    </w:p>
    <w:p w:rsidR="00971A6B" w:rsidRPr="00407A6A" w:rsidRDefault="00971A6B" w:rsidP="00971A6B">
      <w:pPr>
        <w:ind w:firstLine="709"/>
        <w:jc w:val="both"/>
        <w:rPr>
          <w:sz w:val="23"/>
          <w:szCs w:val="23"/>
        </w:rPr>
      </w:pPr>
      <w:r w:rsidRPr="00407A6A">
        <w:rPr>
          <w:sz w:val="23"/>
          <w:szCs w:val="23"/>
        </w:rPr>
        <w:t>1. Утвердить Положение о порядке и условиях распоряжения имуществом, включенным в Перечень  муниципального имущества муниципального образования Сердежское сельское поселение Яранского  района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 среднего предпринимательства.</w:t>
      </w:r>
    </w:p>
    <w:p w:rsidR="00971A6B" w:rsidRPr="00407A6A" w:rsidRDefault="00971A6B" w:rsidP="00971A6B">
      <w:pPr>
        <w:ind w:firstLine="709"/>
        <w:jc w:val="both"/>
        <w:rPr>
          <w:sz w:val="23"/>
          <w:szCs w:val="23"/>
        </w:rPr>
      </w:pPr>
      <w:r w:rsidRPr="00407A6A">
        <w:rPr>
          <w:sz w:val="23"/>
          <w:szCs w:val="23"/>
        </w:rPr>
        <w:t>2. Определить  администрацию Сердежского сельского поселения по распоряжению   имуществом казны муниципального образования Сердежское сельское поселение Яранского  района Кировской области, включенным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971A6B" w:rsidRPr="00407A6A" w:rsidTr="00CB4EC3">
        <w:trPr>
          <w:jc w:val="center"/>
        </w:trPr>
        <w:tc>
          <w:tcPr>
            <w:tcW w:w="907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71A6B" w:rsidRPr="00407A6A" w:rsidRDefault="00971A6B" w:rsidP="00CB4EC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3"/>
                <w:szCs w:val="23"/>
                <w:lang w:eastAsia="zh-CN"/>
              </w:rPr>
            </w:pPr>
            <w:r w:rsidRPr="00407A6A">
              <w:rPr>
                <w:rFonts w:ascii="Times New Roman" w:hAnsi="Times New Roman" w:cs="Times New Roman"/>
                <w:sz w:val="23"/>
                <w:szCs w:val="23"/>
              </w:rPr>
              <w:t xml:space="preserve">      3. Решение Сердежской сельской Думы </w:t>
            </w:r>
            <w:r w:rsidRPr="00407A6A">
              <w:rPr>
                <w:rFonts w:ascii="Times New Roman" w:hAnsi="Times New Roman"/>
                <w:sz w:val="23"/>
                <w:szCs w:val="23"/>
              </w:rPr>
              <w:t>от  29.10.2018 № 66 «</w:t>
            </w:r>
            <w:r w:rsidRPr="00407A6A">
              <w:rPr>
                <w:rFonts w:ascii="Times New Roman" w:hAnsi="Times New Roman" w:cs="Times New Roman"/>
                <w:sz w:val="23"/>
                <w:szCs w:val="23"/>
              </w:rPr>
              <w:t>Об утверждении Порядка и условий предоставления в аренду муниципального имущества, включенного в Перечень муниципального имущества муниципального образования Сердежское сельское поселение Яранского района Кировской области,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от 24.07.2007 № 209-ФЗ «О развитии  малого 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признать утратившим силу</w:t>
            </w:r>
            <w:r w:rsidRPr="00407A6A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971A6B" w:rsidRPr="00407A6A" w:rsidRDefault="00971A6B" w:rsidP="00971A6B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3"/>
          <w:szCs w:val="23"/>
        </w:rPr>
      </w:pPr>
      <w:r w:rsidRPr="00407A6A">
        <w:rPr>
          <w:sz w:val="23"/>
          <w:szCs w:val="23"/>
        </w:rPr>
        <w:t xml:space="preserve">            4. Контроль за выполнением настоящего решения возложить на депутатскую комиссию по бюджету, финансам, экономической и инвестиционной политике.</w:t>
      </w:r>
    </w:p>
    <w:p w:rsidR="00971A6B" w:rsidRPr="00407A6A" w:rsidRDefault="00971A6B" w:rsidP="00971A6B">
      <w:pPr>
        <w:pStyle w:val="a3"/>
        <w:ind w:left="0"/>
        <w:jc w:val="both"/>
        <w:rPr>
          <w:sz w:val="23"/>
          <w:szCs w:val="23"/>
        </w:rPr>
      </w:pPr>
      <w:r w:rsidRPr="00407A6A">
        <w:rPr>
          <w:sz w:val="23"/>
          <w:szCs w:val="23"/>
        </w:rPr>
        <w:t xml:space="preserve">           5. Опубликовать настоящее решение в Информационном бюллетене органов местного самоуправления Сердежского сельского поселения Яранского района Кировской области, разместить в сети Интернет на официальном интернет-сайте органов местного самоуправления муниципального образования Яранский муниципальный район Кировской области. </w:t>
      </w:r>
    </w:p>
    <w:tbl>
      <w:tblPr>
        <w:tblW w:w="0" w:type="auto"/>
        <w:tblInd w:w="128" w:type="dxa"/>
        <w:tblLayout w:type="fixed"/>
        <w:tblLook w:val="0000"/>
      </w:tblPr>
      <w:tblGrid>
        <w:gridCol w:w="4375"/>
        <w:gridCol w:w="645"/>
        <w:gridCol w:w="4680"/>
      </w:tblGrid>
      <w:tr w:rsidR="00971A6B" w:rsidRPr="00FE720F" w:rsidTr="00CB4EC3">
        <w:trPr>
          <w:trHeight w:val="369"/>
        </w:trPr>
        <w:tc>
          <w:tcPr>
            <w:tcW w:w="4375" w:type="dxa"/>
          </w:tcPr>
          <w:p w:rsidR="00971A6B" w:rsidRPr="00FE720F" w:rsidRDefault="00971A6B" w:rsidP="00CB4EC3">
            <w:pPr>
              <w:jc w:val="both"/>
            </w:pPr>
          </w:p>
          <w:p w:rsidR="00971A6B" w:rsidRPr="00FE720F" w:rsidRDefault="00971A6B" w:rsidP="00CB4EC3">
            <w:pPr>
              <w:jc w:val="both"/>
            </w:pPr>
            <w:r w:rsidRPr="00FE720F">
              <w:rPr>
                <w:sz w:val="22"/>
                <w:szCs w:val="22"/>
              </w:rPr>
              <w:t>Председатель</w:t>
            </w:r>
          </w:p>
          <w:p w:rsidR="00971A6B" w:rsidRPr="00FE720F" w:rsidRDefault="00971A6B" w:rsidP="00CB4EC3">
            <w:pPr>
              <w:jc w:val="both"/>
            </w:pPr>
            <w:r w:rsidRPr="00FE720F">
              <w:rPr>
                <w:sz w:val="22"/>
                <w:szCs w:val="22"/>
              </w:rPr>
              <w:t>Сердежской сельской Думы</w:t>
            </w:r>
          </w:p>
          <w:p w:rsidR="00971A6B" w:rsidRPr="00FE720F" w:rsidRDefault="00971A6B" w:rsidP="00CB4EC3">
            <w:pPr>
              <w:jc w:val="both"/>
            </w:pPr>
            <w:r w:rsidRPr="00FE720F">
              <w:rPr>
                <w:sz w:val="22"/>
                <w:szCs w:val="22"/>
              </w:rPr>
              <w:t xml:space="preserve">                                     </w:t>
            </w:r>
          </w:p>
          <w:p w:rsidR="00971A6B" w:rsidRPr="00FE720F" w:rsidRDefault="00971A6B" w:rsidP="00CB4EC3">
            <w:pPr>
              <w:jc w:val="center"/>
            </w:pPr>
            <w:r w:rsidRPr="00FE720F">
              <w:rPr>
                <w:sz w:val="22"/>
                <w:szCs w:val="22"/>
              </w:rPr>
              <w:t xml:space="preserve">Т.А. Головина                                       </w:t>
            </w:r>
          </w:p>
        </w:tc>
        <w:tc>
          <w:tcPr>
            <w:tcW w:w="645" w:type="dxa"/>
          </w:tcPr>
          <w:p w:rsidR="00971A6B" w:rsidRPr="00FE720F" w:rsidRDefault="00971A6B" w:rsidP="00CB4EC3">
            <w:pPr>
              <w:jc w:val="both"/>
            </w:pPr>
          </w:p>
        </w:tc>
        <w:tc>
          <w:tcPr>
            <w:tcW w:w="4680" w:type="dxa"/>
          </w:tcPr>
          <w:p w:rsidR="00971A6B" w:rsidRPr="00FE720F" w:rsidRDefault="00971A6B" w:rsidP="00CB4EC3">
            <w:pPr>
              <w:jc w:val="both"/>
            </w:pPr>
          </w:p>
          <w:p w:rsidR="00971A6B" w:rsidRPr="00FE720F" w:rsidRDefault="00971A6B" w:rsidP="00CB4EC3">
            <w:pPr>
              <w:jc w:val="both"/>
            </w:pPr>
            <w:r w:rsidRPr="00FE720F">
              <w:rPr>
                <w:sz w:val="22"/>
                <w:szCs w:val="22"/>
              </w:rPr>
              <w:t xml:space="preserve">Глава </w:t>
            </w:r>
          </w:p>
          <w:p w:rsidR="00971A6B" w:rsidRPr="00FE720F" w:rsidRDefault="00971A6B" w:rsidP="00CB4EC3">
            <w:pPr>
              <w:jc w:val="both"/>
            </w:pPr>
            <w:r w:rsidRPr="00FE720F">
              <w:rPr>
                <w:sz w:val="22"/>
                <w:szCs w:val="22"/>
              </w:rPr>
              <w:t>Сердежского сельского поселения</w:t>
            </w:r>
          </w:p>
          <w:p w:rsidR="00971A6B" w:rsidRPr="00FE720F" w:rsidRDefault="00971A6B" w:rsidP="00CB4EC3">
            <w:pPr>
              <w:jc w:val="right"/>
            </w:pPr>
            <w:r w:rsidRPr="00FE720F"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:rsidR="00971A6B" w:rsidRPr="00FE720F" w:rsidRDefault="00971A6B" w:rsidP="00CB4EC3">
            <w:r w:rsidRPr="00FE720F">
              <w:rPr>
                <w:sz w:val="22"/>
                <w:szCs w:val="22"/>
              </w:rPr>
              <w:t xml:space="preserve">                                    С.А. Мертвищев</w:t>
            </w:r>
          </w:p>
        </w:tc>
      </w:tr>
    </w:tbl>
    <w:p w:rsidR="00971A6B" w:rsidRPr="0094343F" w:rsidRDefault="00971A6B" w:rsidP="00971A6B">
      <w:pPr>
        <w:ind w:firstLine="708"/>
        <w:contextualSpacing/>
      </w:pPr>
    </w:p>
    <w:p w:rsidR="00971A6B" w:rsidRPr="0094343F" w:rsidRDefault="00971A6B" w:rsidP="00971A6B">
      <w:pPr>
        <w:ind w:firstLine="708"/>
        <w:contextualSpacing/>
      </w:pPr>
      <w:r w:rsidRPr="0094343F">
        <w:t xml:space="preserve">               </w:t>
      </w:r>
    </w:p>
    <w:p w:rsidR="00971A6B" w:rsidRPr="009A27B2" w:rsidRDefault="00971A6B" w:rsidP="00971A6B">
      <w:pPr>
        <w:ind w:firstLine="708"/>
        <w:contextualSpacing/>
      </w:pPr>
    </w:p>
    <w:p w:rsidR="00971A6B" w:rsidRPr="009A27B2" w:rsidRDefault="00971A6B" w:rsidP="00971A6B">
      <w:pPr>
        <w:ind w:firstLine="708"/>
        <w:contextualSpacing/>
      </w:pPr>
    </w:p>
    <w:p w:rsidR="00971A6B" w:rsidRPr="009A27B2" w:rsidRDefault="00971A6B" w:rsidP="00971A6B">
      <w:pPr>
        <w:ind w:firstLine="708"/>
        <w:contextualSpacing/>
      </w:pPr>
      <w:r w:rsidRPr="009A27B2">
        <w:t xml:space="preserve">                  </w:t>
      </w:r>
      <w:r>
        <w:t xml:space="preserve">                                                            </w:t>
      </w:r>
      <w:r w:rsidRPr="009A27B2">
        <w:t xml:space="preserve">  Приложение </w:t>
      </w:r>
    </w:p>
    <w:p w:rsidR="00971A6B" w:rsidRPr="009A27B2" w:rsidRDefault="00971A6B" w:rsidP="00971A6B">
      <w:pPr>
        <w:contextualSpacing/>
        <w:jc w:val="center"/>
      </w:pPr>
    </w:p>
    <w:tbl>
      <w:tblPr>
        <w:tblStyle w:val="1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24"/>
        <w:gridCol w:w="3969"/>
      </w:tblGrid>
      <w:tr w:rsidR="00971A6B" w:rsidRPr="009A27B2" w:rsidTr="00CB4EC3">
        <w:tc>
          <w:tcPr>
            <w:tcW w:w="5524" w:type="dxa"/>
          </w:tcPr>
          <w:p w:rsidR="00971A6B" w:rsidRPr="009A27B2" w:rsidRDefault="00971A6B" w:rsidP="00CB4EC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  <w:p w:rsidR="00971A6B" w:rsidRPr="009A27B2" w:rsidRDefault="00971A6B" w:rsidP="00CB4EC3">
            <w:pPr>
              <w:contextualSpacing/>
              <w:jc w:val="righ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971A6B" w:rsidRPr="009A27B2" w:rsidRDefault="00971A6B" w:rsidP="00CB4EC3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9A27B2">
              <w:rPr>
                <w:rFonts w:eastAsiaTheme="minorEastAsia"/>
                <w:sz w:val="24"/>
                <w:szCs w:val="24"/>
              </w:rPr>
              <w:t>УТВЕРЖДЕНО</w:t>
            </w:r>
          </w:p>
          <w:p w:rsidR="00971A6B" w:rsidRPr="009A27B2" w:rsidRDefault="00971A6B" w:rsidP="00CB4EC3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sz w:val="24"/>
                <w:szCs w:val="24"/>
              </w:rPr>
            </w:pPr>
            <w:r w:rsidRPr="009A27B2">
              <w:rPr>
                <w:rFonts w:eastAsiaTheme="minorEastAsia"/>
                <w:sz w:val="24"/>
                <w:szCs w:val="24"/>
              </w:rPr>
              <w:t xml:space="preserve">решением </w:t>
            </w:r>
            <w:r>
              <w:rPr>
                <w:rFonts w:eastAsiaTheme="minorEastAsia"/>
                <w:sz w:val="24"/>
                <w:szCs w:val="24"/>
              </w:rPr>
              <w:t>Сердежской сельской</w:t>
            </w:r>
            <w:r w:rsidRPr="009A27B2">
              <w:rPr>
                <w:rFonts w:eastAsiaTheme="minorEastAsia"/>
                <w:sz w:val="24"/>
                <w:szCs w:val="24"/>
              </w:rPr>
              <w:t xml:space="preserve"> Думы</w:t>
            </w:r>
          </w:p>
          <w:p w:rsidR="00971A6B" w:rsidRPr="009A27B2" w:rsidRDefault="00971A6B" w:rsidP="00CB4EC3">
            <w:pPr>
              <w:autoSpaceDE w:val="0"/>
              <w:autoSpaceDN w:val="0"/>
              <w:adjustRightInd w:val="0"/>
              <w:contextualSpacing/>
              <w:rPr>
                <w:rFonts w:eastAsiaTheme="minorEastAsia"/>
                <w:i/>
                <w:sz w:val="24"/>
                <w:szCs w:val="24"/>
              </w:rPr>
            </w:pPr>
            <w:r w:rsidRPr="009A27B2">
              <w:rPr>
                <w:rFonts w:eastAsiaTheme="minorEastAsia"/>
                <w:sz w:val="24"/>
                <w:szCs w:val="24"/>
              </w:rPr>
              <w:t xml:space="preserve">от  </w:t>
            </w:r>
            <w:r>
              <w:rPr>
                <w:rFonts w:eastAsiaTheme="minorEastAsia"/>
                <w:sz w:val="24"/>
                <w:szCs w:val="24"/>
              </w:rPr>
              <w:t>28</w:t>
            </w:r>
            <w:r w:rsidRPr="009A27B2">
              <w:rPr>
                <w:rFonts w:eastAsiaTheme="minorEastAsia"/>
                <w:sz w:val="24"/>
                <w:szCs w:val="24"/>
              </w:rPr>
              <w:t>.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Pr="009A27B2">
              <w:rPr>
                <w:rFonts w:eastAsiaTheme="minorEastAsia"/>
                <w:sz w:val="24"/>
                <w:szCs w:val="24"/>
              </w:rPr>
              <w:t>.20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9A27B2">
              <w:rPr>
                <w:rFonts w:eastAsiaTheme="minorEastAsia"/>
                <w:sz w:val="24"/>
                <w:szCs w:val="24"/>
              </w:rPr>
              <w:t xml:space="preserve">  № </w:t>
            </w:r>
            <w:bookmarkStart w:id="0" w:name="_GoBack"/>
            <w:bookmarkEnd w:id="0"/>
            <w:r>
              <w:rPr>
                <w:rFonts w:eastAsiaTheme="minorEastAsia"/>
                <w:sz w:val="24"/>
                <w:szCs w:val="24"/>
              </w:rPr>
              <w:t>136</w:t>
            </w:r>
          </w:p>
        </w:tc>
      </w:tr>
    </w:tbl>
    <w:p w:rsidR="00971A6B" w:rsidRPr="009A27B2" w:rsidRDefault="00971A6B" w:rsidP="00971A6B">
      <w:pPr>
        <w:ind w:firstLine="709"/>
        <w:jc w:val="center"/>
      </w:pP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>ПОЛОЖЕНИЕ</w:t>
      </w: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 xml:space="preserve">о порядке и условиях распоряжения имуществом, </w:t>
      </w: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 xml:space="preserve">включенным в перечень муниципального имущества муниципального образования </w:t>
      </w:r>
      <w:r>
        <w:rPr>
          <w:b/>
        </w:rPr>
        <w:t xml:space="preserve">Сердежское сельское поселение </w:t>
      </w:r>
      <w:r w:rsidRPr="009A27B2">
        <w:rPr>
          <w:b/>
        </w:rPr>
        <w:t>Яранск</w:t>
      </w:r>
      <w:r>
        <w:rPr>
          <w:b/>
        </w:rPr>
        <w:t>ого</w:t>
      </w:r>
      <w:r w:rsidRPr="009A27B2">
        <w:rPr>
          <w:b/>
        </w:rPr>
        <w:t xml:space="preserve">  район</w:t>
      </w:r>
      <w:r>
        <w:rPr>
          <w:b/>
        </w:rPr>
        <w:t>а</w:t>
      </w:r>
      <w:r w:rsidRPr="009A27B2">
        <w:rPr>
          <w:b/>
        </w:rPr>
        <w:t xml:space="preserve">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71A6B" w:rsidRPr="009A27B2" w:rsidRDefault="00971A6B" w:rsidP="00971A6B">
      <w:pPr>
        <w:ind w:firstLine="709"/>
        <w:jc w:val="center"/>
        <w:rPr>
          <w:b/>
        </w:rPr>
      </w:pP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>1. Общие положения</w:t>
      </w:r>
    </w:p>
    <w:p w:rsidR="00971A6B" w:rsidRPr="009A27B2" w:rsidRDefault="00971A6B" w:rsidP="00971A6B">
      <w:pPr>
        <w:ind w:firstLine="709"/>
        <w:jc w:val="center"/>
      </w:pPr>
    </w:p>
    <w:p w:rsidR="00971A6B" w:rsidRPr="009A27B2" w:rsidRDefault="00971A6B" w:rsidP="00971A6B">
      <w:pPr>
        <w:ind w:firstLine="709"/>
        <w:jc w:val="both"/>
      </w:pPr>
      <w:r w:rsidRPr="009A27B2">
        <w:t>1.1.</w:t>
      </w:r>
      <w:r w:rsidRPr="009A27B2">
        <w:tab/>
        <w:t xml:space="preserve">Настоящее Положение устанавливает особенности предоставления в аренду имущества, включенного в перечень муниципального имущества муниципального образования </w:t>
      </w:r>
      <w:r>
        <w:t xml:space="preserve">Сердежское сельское поселение </w:t>
      </w:r>
      <w:r w:rsidRPr="009A27B2">
        <w:t>Яранск</w:t>
      </w:r>
      <w:r>
        <w:t xml:space="preserve">ого </w:t>
      </w:r>
      <w:r w:rsidRPr="009A27B2">
        <w:t xml:space="preserve"> район</w:t>
      </w:r>
      <w:r>
        <w:t>а</w:t>
      </w:r>
      <w:r w:rsidRPr="009A27B2">
        <w:t xml:space="preserve"> Кировской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971A6B" w:rsidRPr="009A27B2" w:rsidRDefault="00971A6B" w:rsidP="00971A6B">
      <w:pPr>
        <w:ind w:firstLine="709"/>
        <w:jc w:val="both"/>
      </w:pPr>
      <w:r w:rsidRPr="009A27B2">
        <w:t>1.2.</w:t>
      </w:r>
      <w:r w:rsidRPr="009A27B2">
        <w:tab/>
        <w:t>Имущество, включенное в Перечень, в том числе земельные участки, предоставляется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17.1 Федерального закона от 26 июля 2006 года № 135-ФЗ «О защите конкуренции» (далее - Закон о защите конкуренции), а в отношении земельных участков -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971A6B" w:rsidRPr="009A27B2" w:rsidRDefault="00971A6B" w:rsidP="00971A6B">
      <w:pPr>
        <w:ind w:firstLine="709"/>
        <w:jc w:val="both"/>
      </w:pPr>
      <w:r w:rsidRPr="009A27B2">
        <w:t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малого и среднего предпринимательства (далее –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 209-ФЗ «О развитии малого и среднего предпринимательства в Российской Федерации».</w:t>
      </w: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lastRenderedPageBreak/>
        <w:t>2. Особенности предоставления имущества, включенного в Перечень (за исключением земельных участков)</w:t>
      </w:r>
    </w:p>
    <w:p w:rsidR="00971A6B" w:rsidRPr="009A27B2" w:rsidRDefault="00971A6B" w:rsidP="00971A6B">
      <w:pPr>
        <w:ind w:firstLine="709"/>
        <w:jc w:val="center"/>
        <w:rPr>
          <w:b/>
        </w:rPr>
      </w:pPr>
    </w:p>
    <w:p w:rsidR="00971A6B" w:rsidRPr="009A27B2" w:rsidRDefault="00971A6B" w:rsidP="00971A6B">
      <w:pPr>
        <w:ind w:firstLine="709"/>
        <w:jc w:val="both"/>
      </w:pPr>
      <w:r w:rsidRPr="009A27B2">
        <w:t>2.1. Недвижимое имущество и движимое имущество, включенное в Перечень (далее - имущество), предоставляется в аренду:</w:t>
      </w:r>
    </w:p>
    <w:p w:rsidR="00971A6B" w:rsidRPr="009A27B2" w:rsidRDefault="00971A6B" w:rsidP="00971A6B">
      <w:pPr>
        <w:ind w:firstLine="709"/>
        <w:jc w:val="both"/>
      </w:pPr>
      <w:r w:rsidRPr="009A27B2">
        <w:t xml:space="preserve">а) </w:t>
      </w:r>
      <w:r>
        <w:t>Администрац</w:t>
      </w:r>
      <w:r w:rsidRPr="009A27B2">
        <w:t>и</w:t>
      </w:r>
      <w:r>
        <w:t>ей</w:t>
      </w:r>
      <w:r w:rsidRPr="009A27B2">
        <w:t xml:space="preserve"> </w:t>
      </w:r>
      <w:r>
        <w:t xml:space="preserve">Сердежского сельского поселения </w:t>
      </w:r>
      <w:r w:rsidRPr="009A27B2">
        <w:t xml:space="preserve">Яранского района Кировской области (далее - уполномоченный орган) - в отношении имущества казны муниципального образования </w:t>
      </w:r>
      <w:r>
        <w:t xml:space="preserve">Сердежское сельское поселение </w:t>
      </w:r>
      <w:r w:rsidRPr="009A27B2">
        <w:t>Яранск</w:t>
      </w:r>
      <w:r>
        <w:t>ого</w:t>
      </w:r>
      <w:r w:rsidRPr="009A27B2">
        <w:t xml:space="preserve"> район</w:t>
      </w:r>
      <w:r>
        <w:t>а</w:t>
      </w:r>
      <w:r w:rsidRPr="009A27B2">
        <w:t xml:space="preserve"> Кировской области; </w:t>
      </w:r>
    </w:p>
    <w:p w:rsidR="00971A6B" w:rsidRPr="009A27B2" w:rsidRDefault="00971A6B" w:rsidP="00971A6B">
      <w:pPr>
        <w:ind w:firstLine="709"/>
        <w:jc w:val="both"/>
      </w:pPr>
      <w:r w:rsidRPr="009A27B2">
        <w:t>б)</w:t>
      </w:r>
      <w:r w:rsidRPr="009A27B2">
        <w:tab/>
        <w:t>муниципальным унитарным предприятием, муниципальным  учреждением (далее - правообладатель) с согласия 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</w:r>
    </w:p>
    <w:p w:rsidR="00971A6B" w:rsidRPr="009A27B2" w:rsidRDefault="00971A6B" w:rsidP="00971A6B">
      <w:pPr>
        <w:ind w:firstLine="709"/>
        <w:jc w:val="both"/>
      </w:pPr>
      <w:r w:rsidRPr="009A27B2"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971A6B" w:rsidRPr="009A27B2" w:rsidRDefault="00971A6B" w:rsidP="00971A6B">
      <w:pPr>
        <w:ind w:firstLine="709"/>
        <w:jc w:val="both"/>
      </w:pPr>
      <w:r w:rsidRPr="009A27B2">
        <w:t>2.2. Предоставление в аренду имущества осуществляется:</w:t>
      </w:r>
    </w:p>
    <w:p w:rsidR="00971A6B" w:rsidRPr="009A27B2" w:rsidRDefault="00971A6B" w:rsidP="00971A6B">
      <w:pPr>
        <w:ind w:firstLine="709"/>
        <w:jc w:val="both"/>
      </w:pPr>
      <w:r w:rsidRPr="009A27B2">
        <w:t>2.2.1.</w:t>
      </w:r>
      <w:r w:rsidRPr="009A27B2">
        <w:tab/>
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971A6B" w:rsidRPr="009A27B2" w:rsidRDefault="00971A6B" w:rsidP="00971A6B">
      <w:pPr>
        <w:ind w:firstLine="709"/>
        <w:jc w:val="both"/>
      </w:pPr>
      <w:r w:rsidRPr="009A27B2">
        <w:t>2.2.2.</w:t>
      </w:r>
      <w:r w:rsidRPr="009A27B2">
        <w:tab/>
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</w:r>
    </w:p>
    <w:p w:rsidR="00971A6B" w:rsidRPr="009A27B2" w:rsidRDefault="00971A6B" w:rsidP="00971A6B">
      <w:pPr>
        <w:ind w:firstLine="709"/>
        <w:jc w:val="both"/>
      </w:pPr>
      <w:r w:rsidRPr="009A27B2"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</w:r>
    </w:p>
    <w:p w:rsidR="00971A6B" w:rsidRPr="009A27B2" w:rsidRDefault="00971A6B" w:rsidP="00971A6B">
      <w:pPr>
        <w:ind w:firstLine="709"/>
        <w:jc w:val="both"/>
      </w:pPr>
      <w:r w:rsidRPr="009A27B2">
        <w:t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</w:t>
      </w:r>
      <w:r>
        <w:t xml:space="preserve"> </w:t>
      </w:r>
      <w:r w:rsidRPr="009A27B2">
        <w:t>указанных в подпункте «а» настоящего пункта. В этом случае уполномоченный орган готовит и направляет 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 20 Закона о защите конкуренции.</w:t>
      </w:r>
    </w:p>
    <w:p w:rsidR="00971A6B" w:rsidRPr="009A27B2" w:rsidRDefault="00971A6B" w:rsidP="00971A6B">
      <w:pPr>
        <w:ind w:firstLine="709"/>
        <w:jc w:val="both"/>
      </w:pPr>
      <w:r w:rsidRPr="009A27B2">
        <w:t>2.3.</w:t>
      </w:r>
      <w:r w:rsidRPr="009A27B2">
        <w:tab/>
        <w:t xml:space="preserve">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 даты включения имущества в Перечень, либо в срок не позднее шести </w:t>
      </w:r>
      <w:r w:rsidRPr="009A27B2">
        <w:lastRenderedPageBreak/>
        <w:t>месяцев с даты поступления заявления (предложения) Субъекта о предоставлении имущества в аренду на торгах.</w:t>
      </w:r>
    </w:p>
    <w:p w:rsidR="00971A6B" w:rsidRPr="009A27B2" w:rsidRDefault="00971A6B" w:rsidP="00971A6B">
      <w:pPr>
        <w:ind w:firstLine="709"/>
        <w:jc w:val="both"/>
      </w:pPr>
      <w:r w:rsidRPr="009A27B2">
        <w:t>2.4.</w:t>
      </w:r>
      <w:r w:rsidRPr="009A27B2">
        <w:tab/>
        <w:t xml:space="preserve">Основанием для заключения договора аренды имущества, включенного в Перечень, без проведения торгов является постановление администрации </w:t>
      </w:r>
      <w:r>
        <w:t>Сердежского сельского поселения</w:t>
      </w:r>
      <w:r w:rsidRPr="009A27B2">
        <w:t>, принятое по результатам рассмотрения заявления, поданного в соответствии с подпунктом 2.2.2 настоящего Порядка.</w:t>
      </w:r>
    </w:p>
    <w:p w:rsidR="00971A6B" w:rsidRPr="009A27B2" w:rsidRDefault="00971A6B" w:rsidP="00971A6B">
      <w:pPr>
        <w:ind w:firstLine="709"/>
        <w:jc w:val="both"/>
      </w:pPr>
      <w:r w:rsidRPr="009A27B2">
        <w:t>2.5.</w:t>
      </w:r>
      <w:r w:rsidRPr="009A27B2">
        <w:tab/>
        <w:t>Для заключения договора аренды муниципального имущества без проведения торгов Субъект подает в уполномоченный орган заявление, в котором указывает фирменное наименование, идентификационный номер налогоплательщика, номера ОГРН, ОГРНИП,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телефона. К заявлению прикладывается копия учредительного документа заявителя (для юридических лиц).</w:t>
      </w:r>
    </w:p>
    <w:p w:rsidR="00971A6B" w:rsidRPr="009A27B2" w:rsidRDefault="00971A6B" w:rsidP="00971A6B">
      <w:pPr>
        <w:ind w:firstLine="709"/>
        <w:jc w:val="both"/>
      </w:pPr>
      <w:r w:rsidRPr="009A27B2">
        <w:t>2.6.</w:t>
      </w:r>
      <w:r w:rsidRPr="009A27B2">
        <w:tab/>
        <w:t>Поступившее заявление о предоставлении имущества без проведения торгов регистрируется в порядке, установленном для входящей корреспонденции, если указанный порядок не предусматривает проставление времени поступления документа.</w:t>
      </w:r>
    </w:p>
    <w:p w:rsidR="00971A6B" w:rsidRPr="009A27B2" w:rsidRDefault="00971A6B" w:rsidP="00971A6B">
      <w:pPr>
        <w:ind w:firstLine="709"/>
        <w:jc w:val="both"/>
      </w:pPr>
      <w:r w:rsidRPr="009A27B2">
        <w:t>Заявление с прилагаемыми документами рассматривается в течение пяти рабочих дней. При наличии замечаний заявителю в письменной форме направляется предложение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</w:r>
    </w:p>
    <w:p w:rsidR="00971A6B" w:rsidRPr="009A27B2" w:rsidRDefault="00971A6B" w:rsidP="00971A6B">
      <w:pPr>
        <w:ind w:firstLine="709"/>
        <w:jc w:val="both"/>
      </w:pPr>
      <w:r w:rsidRPr="009A27B2">
        <w:t>2.7.</w:t>
      </w:r>
      <w:r w:rsidRPr="009A27B2">
        <w:tab/>
        <w:t>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 указанные в настоящем пункте сроки увеличиваются на десять дней.</w:t>
      </w:r>
    </w:p>
    <w:p w:rsidR="00971A6B" w:rsidRPr="009A27B2" w:rsidRDefault="00971A6B" w:rsidP="00971A6B">
      <w:pPr>
        <w:ind w:firstLine="709"/>
        <w:jc w:val="both"/>
      </w:pPr>
      <w:r w:rsidRPr="009A27B2">
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971A6B" w:rsidRPr="009A27B2" w:rsidRDefault="00971A6B" w:rsidP="00971A6B">
      <w:pPr>
        <w:ind w:firstLine="709"/>
        <w:jc w:val="both"/>
      </w:pPr>
      <w:r w:rsidRPr="009A27B2">
        <w:t>2.8.</w:t>
      </w:r>
      <w:r w:rsidRPr="009A27B2">
        <w:tab/>
        <w:t>Основаниями для отказа в предоставлении муниципального имущества в аренду без проведения торгов являются:</w:t>
      </w:r>
    </w:p>
    <w:p w:rsidR="00971A6B" w:rsidRPr="009A27B2" w:rsidRDefault="00971A6B" w:rsidP="00971A6B">
      <w:pPr>
        <w:ind w:firstLine="709"/>
        <w:jc w:val="both"/>
      </w:pPr>
      <w:r w:rsidRPr="009A27B2">
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971A6B" w:rsidRPr="009A27B2" w:rsidRDefault="00971A6B" w:rsidP="00971A6B">
      <w:pPr>
        <w:ind w:firstLine="709"/>
        <w:jc w:val="both"/>
      </w:pPr>
      <w:r w:rsidRPr="009A27B2">
        <w:t>-</w:t>
      </w:r>
      <w:r w:rsidRPr="009A27B2">
        <w:tab/>
        <w:t>заявителю не может быть предоставлена государственная или муниципальная поддержка в соответствии с частью 3 статьи 14 Федерального закона от 24.07.2007 № 209-ФЗ «О развитии малого и среднего предпринимательства в Российской Федерации»;</w:t>
      </w:r>
    </w:p>
    <w:p w:rsidR="00971A6B" w:rsidRPr="009A27B2" w:rsidRDefault="00971A6B" w:rsidP="00971A6B">
      <w:pPr>
        <w:ind w:firstLine="709"/>
        <w:jc w:val="both"/>
      </w:pPr>
      <w:r w:rsidRPr="009A27B2">
        <w:t>-</w:t>
      </w:r>
      <w:r w:rsidRPr="009A27B2">
        <w:tab/>
        <w:t>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971A6B" w:rsidRPr="009A27B2" w:rsidRDefault="00971A6B" w:rsidP="00971A6B">
      <w:pPr>
        <w:ind w:firstLine="709"/>
        <w:jc w:val="both"/>
      </w:pPr>
      <w:r w:rsidRPr="009A27B2">
        <w:t>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971A6B" w:rsidRPr="009A27B2" w:rsidRDefault="00971A6B" w:rsidP="00971A6B">
      <w:pPr>
        <w:ind w:firstLine="709"/>
        <w:jc w:val="both"/>
      </w:pPr>
      <w:r w:rsidRPr="009A27B2">
        <w:t>2.9.</w:t>
      </w:r>
      <w:r w:rsidRPr="009A27B2">
        <w:tab/>
        <w:t>В проект договора аренды недвижимого имущества, в том числе включаются следующие условия с указанием на то, что они признаются сторонами существенными условиями договора:</w:t>
      </w:r>
    </w:p>
    <w:p w:rsidR="00971A6B" w:rsidRPr="009A27B2" w:rsidRDefault="00971A6B" w:rsidP="00971A6B">
      <w:pPr>
        <w:ind w:firstLine="709"/>
        <w:jc w:val="both"/>
      </w:pPr>
      <w:r w:rsidRPr="009A27B2">
        <w:lastRenderedPageBreak/>
        <w:t>2.9.1.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971A6B" w:rsidRPr="009A27B2" w:rsidRDefault="00971A6B" w:rsidP="00971A6B">
      <w:pPr>
        <w:ind w:firstLine="709"/>
        <w:jc w:val="both"/>
      </w:pPr>
      <w:r w:rsidRPr="009A27B2">
        <w:t>2.9.2.</w:t>
      </w:r>
      <w:r w:rsidRPr="009A27B2">
        <w:tab/>
        <w:t>Об обязанности арендатора по проведению за свой счет текущего ремонта арендуемого объекта недвижимости;</w:t>
      </w:r>
    </w:p>
    <w:p w:rsidR="00971A6B" w:rsidRPr="009A27B2" w:rsidRDefault="00971A6B" w:rsidP="00971A6B">
      <w:pPr>
        <w:ind w:firstLine="709"/>
        <w:jc w:val="both"/>
      </w:pPr>
      <w:r w:rsidRPr="009A27B2">
        <w:t>2.9.3.</w:t>
      </w:r>
      <w:r w:rsidRPr="009A27B2">
        <w:tab/>
        <w:t>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971A6B" w:rsidRPr="009A27B2" w:rsidRDefault="00971A6B" w:rsidP="00971A6B">
      <w:pPr>
        <w:ind w:firstLine="709"/>
        <w:jc w:val="both"/>
      </w:pPr>
      <w:r w:rsidRPr="009A27B2">
        <w:t>2.9.4.</w:t>
      </w:r>
      <w:r w:rsidRPr="009A27B2">
        <w:tab/>
        <w:t>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971A6B" w:rsidRPr="009A27B2" w:rsidRDefault="00971A6B" w:rsidP="00971A6B">
      <w:pPr>
        <w:ind w:firstLine="709"/>
        <w:jc w:val="both"/>
      </w:pPr>
      <w:r w:rsidRPr="009A27B2">
        <w:t>2.9.7.</w:t>
      </w:r>
      <w:r w:rsidRPr="009A27B2">
        <w:tab/>
        <w:t xml:space="preserve">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971A6B" w:rsidRPr="009A27B2" w:rsidRDefault="00971A6B" w:rsidP="00971A6B">
      <w:pPr>
        <w:ind w:firstLine="709"/>
        <w:jc w:val="both"/>
      </w:pPr>
      <w:r w:rsidRPr="009A27B2">
        <w:t>2.9.8.</w:t>
      </w:r>
      <w:r w:rsidRPr="009A27B2">
        <w:tab/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971A6B" w:rsidRPr="009A27B2" w:rsidRDefault="00971A6B" w:rsidP="00971A6B">
      <w:pPr>
        <w:ind w:firstLine="709"/>
        <w:jc w:val="both"/>
      </w:pPr>
      <w:r w:rsidRPr="009A27B2">
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971A6B" w:rsidRPr="009A27B2" w:rsidRDefault="00971A6B" w:rsidP="00971A6B">
      <w:pPr>
        <w:ind w:firstLine="709"/>
        <w:jc w:val="both"/>
      </w:pPr>
      <w:r w:rsidRPr="009A27B2">
        <w:t>а)</w:t>
      </w:r>
      <w:r w:rsidRPr="009A27B2">
        <w:tab/>
        <w:t>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971A6B" w:rsidRPr="009A27B2" w:rsidRDefault="00971A6B" w:rsidP="00971A6B">
      <w:pPr>
        <w:ind w:firstLine="709"/>
        <w:jc w:val="both"/>
      </w:pPr>
      <w:r w:rsidRPr="009A27B2">
        <w:t>б)</w:t>
      </w:r>
      <w:r w:rsidRPr="009A27B2">
        <w:tab/>
        <w:t>заявитель является субъектом малого и среднего предпринимательства, в отношении которого не может оказываться муниципальная поддержка в соответствии с частью 3 статьи 14 Федерального закона от 24 июля 2007 года № 209-ФЗ «О развитии малого и среднего предпринимательства в Российской Федерации»;</w:t>
      </w:r>
    </w:p>
    <w:p w:rsidR="00971A6B" w:rsidRPr="009A27B2" w:rsidRDefault="00971A6B" w:rsidP="00971A6B">
      <w:pPr>
        <w:ind w:firstLine="709"/>
        <w:jc w:val="both"/>
      </w:pPr>
      <w:r w:rsidRPr="009A27B2">
        <w:t>в)</w:t>
      </w:r>
      <w:r w:rsidRPr="009A27B2">
        <w:tab/>
        <w:t>заявитель является лицом, которому должно быть отказано в получении или муниципальной поддержки в соответствии с частью 5 статьи 14 Федерального закона от 24.07.2007 № 209-ФЗ «О развитии малого и среднего предпринимательства в Российской Федерации».</w:t>
      </w:r>
    </w:p>
    <w:p w:rsidR="00971A6B" w:rsidRPr="009A27B2" w:rsidRDefault="00971A6B" w:rsidP="00971A6B">
      <w:pPr>
        <w:ind w:firstLine="709"/>
        <w:jc w:val="both"/>
      </w:pPr>
      <w:r w:rsidRPr="009A27B2">
        <w:t>2.12.</w:t>
      </w:r>
      <w:r w:rsidRPr="009A27B2">
        <w:tab/>
        <w:t>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</w:r>
    </w:p>
    <w:p w:rsidR="00971A6B" w:rsidRPr="009A27B2" w:rsidRDefault="00971A6B" w:rsidP="00971A6B">
      <w:pPr>
        <w:ind w:firstLine="709"/>
        <w:jc w:val="both"/>
      </w:pPr>
      <w:r w:rsidRPr="009A27B2">
        <w:t>2.14.</w:t>
      </w:r>
      <w:r w:rsidRPr="009A27B2">
        <w:tab/>
        <w:t xml:space="preserve">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</w:t>
      </w:r>
      <w:r w:rsidRPr="009A27B2">
        <w:lastRenderedPageBreak/>
        <w:t>предупреждении, но не может составлять менее 10 календарных дней с даты получения такого предупреждения Субъектом.</w:t>
      </w:r>
    </w:p>
    <w:p w:rsidR="00971A6B" w:rsidRPr="009A27B2" w:rsidRDefault="00971A6B" w:rsidP="00971A6B">
      <w:pPr>
        <w:ind w:firstLine="709"/>
        <w:jc w:val="both"/>
      </w:pPr>
      <w:r w:rsidRPr="009A27B2">
        <w:t>2.15.</w:t>
      </w:r>
      <w:r w:rsidRPr="009A27B2">
        <w:tab/>
        <w:t>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971A6B" w:rsidRPr="009A27B2" w:rsidRDefault="00971A6B" w:rsidP="00971A6B">
      <w:pPr>
        <w:ind w:firstLine="709"/>
        <w:jc w:val="both"/>
      </w:pPr>
      <w:r w:rsidRPr="009A27B2">
        <w:t>а)</w:t>
      </w:r>
      <w:r w:rsidRPr="009A27B2">
        <w:tab/>
        <w:t>обращается в суд с требованием о прекращении права аренды муниципального имущества.</w:t>
      </w:r>
    </w:p>
    <w:p w:rsidR="00971A6B" w:rsidRPr="009A27B2" w:rsidRDefault="00971A6B" w:rsidP="00971A6B">
      <w:pPr>
        <w:ind w:firstLine="709"/>
        <w:jc w:val="both"/>
      </w:pPr>
      <w:r w:rsidRPr="009A27B2">
        <w:t>б)</w:t>
      </w:r>
      <w:r w:rsidRPr="009A27B2">
        <w:tab/>
        <w:t>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971A6B" w:rsidRPr="009A27B2" w:rsidRDefault="00971A6B" w:rsidP="00971A6B">
      <w:pPr>
        <w:ind w:firstLine="709"/>
        <w:jc w:val="both"/>
        <w:rPr>
          <w:color w:val="FF0000"/>
        </w:rPr>
      </w:pPr>
      <w:r w:rsidRPr="009A27B2">
        <w:t>2.16. 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уполномоченного органа, осуществляющего полномочия собственника такого имущества</w:t>
      </w:r>
      <w:r w:rsidRPr="009A27B2">
        <w:rPr>
          <w:color w:val="FF0000"/>
        </w:rPr>
        <w:t>.</w:t>
      </w:r>
    </w:p>
    <w:p w:rsidR="00971A6B" w:rsidRPr="009A27B2" w:rsidRDefault="00971A6B" w:rsidP="00971A6B">
      <w:pPr>
        <w:ind w:firstLine="709"/>
        <w:jc w:val="both"/>
      </w:pPr>
      <w:r w:rsidRPr="009A27B2">
        <w:t>Условием дачи указанного согласия является соответствие условий предоставления имущества настоящему Порядку.</w:t>
      </w:r>
    </w:p>
    <w:p w:rsidR="00971A6B" w:rsidRPr="009A27B2" w:rsidRDefault="00971A6B" w:rsidP="00971A6B">
      <w:pPr>
        <w:ind w:firstLine="709"/>
        <w:jc w:val="center"/>
      </w:pP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 xml:space="preserve">3. Порядок предоставления земельных </w:t>
      </w: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>участков, включенных в Перечень</w:t>
      </w:r>
    </w:p>
    <w:p w:rsidR="00971A6B" w:rsidRPr="009A27B2" w:rsidRDefault="00971A6B" w:rsidP="00971A6B">
      <w:pPr>
        <w:ind w:firstLine="709"/>
        <w:jc w:val="center"/>
      </w:pP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.1.</w:t>
      </w:r>
      <w:r w:rsidRPr="009A27B2">
        <w:tab/>
        <w:t>Земельные участки, включенные в Перечень, предоставляются в аренду уполномоченным органом.</w:t>
      </w:r>
    </w:p>
    <w:p w:rsidR="00971A6B" w:rsidRPr="009A27B2" w:rsidRDefault="00971A6B" w:rsidP="00971A6B">
      <w:pPr>
        <w:ind w:firstLine="709"/>
        <w:jc w:val="both"/>
      </w:pPr>
      <w:r w:rsidRPr="009A27B2"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.2.</w:t>
      </w:r>
      <w:r w:rsidRPr="009A27B2">
        <w:tab/>
        <w:t xml:space="preserve">Предоставление в аренду земельных участков, включенных в Перечень, осуществляется в соответствии с положениями главы </w:t>
      </w:r>
      <w:r w:rsidRPr="009A27B2">
        <w:rPr>
          <w:lang w:val="en-US"/>
        </w:rPr>
        <w:t>V</w:t>
      </w:r>
      <w:r w:rsidRPr="009A27B2">
        <w:t>.1 Земельного кодекса Российской Федерации: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.3.</w:t>
      </w:r>
      <w:r w:rsidRPr="009A27B2">
        <w:tab/>
        <w:t xml:space="preserve">В случае, указанном в пункте 4.2.1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</w:t>
      </w:r>
      <w:hyperlink r:id="rId4" w:history="1">
        <w:r w:rsidRPr="009A27B2">
          <w:rPr>
            <w:rStyle w:val="a4"/>
            <w:lang w:val="en-US"/>
          </w:rPr>
          <w:t>www</w:t>
        </w:r>
        <w:r w:rsidRPr="009A27B2">
          <w:rPr>
            <w:rStyle w:val="a4"/>
          </w:rPr>
          <w:t>.</w:t>
        </w:r>
        <w:r w:rsidRPr="009A27B2">
          <w:rPr>
            <w:rStyle w:val="a4"/>
            <w:lang w:val="en-US"/>
          </w:rPr>
          <w:t>torgi</w:t>
        </w:r>
        <w:r w:rsidRPr="009A27B2">
          <w:rPr>
            <w:rStyle w:val="a4"/>
          </w:rPr>
          <w:t>.</w:t>
        </w:r>
        <w:r w:rsidRPr="009A27B2">
          <w:rPr>
            <w:rStyle w:val="a4"/>
            <w:lang w:val="en-US"/>
          </w:rPr>
          <w:t>gov</w:t>
        </w:r>
        <w:r w:rsidRPr="009A27B2">
          <w:rPr>
            <w:rStyle w:val="a4"/>
          </w:rPr>
          <w:t>.</w:t>
        </w:r>
        <w:r w:rsidRPr="009A27B2">
          <w:rPr>
            <w:rStyle w:val="a4"/>
            <w:lang w:val="en-US"/>
          </w:rPr>
          <w:t>ru</w:t>
        </w:r>
      </w:hyperlink>
      <w:r w:rsidRPr="009A27B2">
        <w:t xml:space="preserve"> извещение о проведении аукциона на право заключения договора аренды в отношении испрашиваемого земельного участка.</w:t>
      </w:r>
    </w:p>
    <w:p w:rsidR="00971A6B" w:rsidRPr="009A27B2" w:rsidRDefault="00971A6B" w:rsidP="00971A6B">
      <w:pPr>
        <w:ind w:firstLine="709"/>
        <w:jc w:val="both"/>
      </w:pPr>
      <w:r>
        <w:lastRenderedPageBreak/>
        <w:t>3</w:t>
      </w:r>
      <w:r w:rsidRPr="009A27B2">
        <w:t>.6.</w:t>
      </w:r>
      <w:r w:rsidRPr="009A27B2">
        <w:tab/>
        <w:t>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</w:r>
    </w:p>
    <w:p w:rsidR="00971A6B" w:rsidRPr="009A27B2" w:rsidRDefault="00971A6B" w:rsidP="00971A6B">
      <w:pPr>
        <w:pStyle w:val="a5"/>
        <w:spacing w:before="0" w:beforeAutospacing="0" w:after="0" w:afterAutospacing="0"/>
        <w:ind w:firstLine="709"/>
        <w:jc w:val="both"/>
      </w:pPr>
      <w:r>
        <w:t>3</w:t>
      </w:r>
      <w:r w:rsidRPr="009A27B2">
        <w:t>.7.</w:t>
      </w:r>
      <w:r w:rsidRPr="009A27B2">
        <w:tab/>
        <w:t>В извещение о проведение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</w:r>
    </w:p>
    <w:p w:rsidR="00971A6B" w:rsidRPr="009A27B2" w:rsidRDefault="00971A6B" w:rsidP="00971A6B">
      <w:pPr>
        <w:pStyle w:val="a5"/>
        <w:spacing w:before="0" w:beforeAutospacing="0" w:after="0" w:afterAutospacing="0"/>
        <w:ind w:firstLine="709"/>
        <w:jc w:val="both"/>
      </w:pPr>
      <w:r w:rsidRPr="009A27B2">
        <w:t>«Для участия в аукционе на право заключения договора аренды земельного участка, включенного в Перечень муниципального имущества, предусмотренные частью 4 статьи 18 Федерального закона от 24 июля 2007 года № 209-ФЗ « 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.8. 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.9.</w:t>
      </w:r>
      <w:r w:rsidRPr="009A27B2">
        <w:tab/>
        <w:t>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.9.1.</w:t>
      </w:r>
      <w:r w:rsidRPr="009A27B2">
        <w:tab/>
        <w:t>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.9.2.</w:t>
      </w:r>
      <w:r w:rsidRPr="009A27B2">
        <w:tab/>
        <w:t>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</w:r>
    </w:p>
    <w:p w:rsidR="00971A6B" w:rsidRPr="009A27B2" w:rsidRDefault="00971A6B" w:rsidP="00971A6B">
      <w:pPr>
        <w:ind w:firstLine="709"/>
        <w:jc w:val="both"/>
      </w:pPr>
      <w:r>
        <w:t>3</w:t>
      </w:r>
      <w:r w:rsidRPr="009A27B2">
        <w:t>.9.5.</w:t>
      </w:r>
      <w:r w:rsidRPr="009A27B2">
        <w:tab/>
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971A6B" w:rsidRPr="009A27B2" w:rsidRDefault="00971A6B" w:rsidP="00971A6B">
      <w:pPr>
        <w:ind w:firstLine="709"/>
        <w:jc w:val="both"/>
      </w:pPr>
      <w:r>
        <w:lastRenderedPageBreak/>
        <w:t>3</w:t>
      </w:r>
      <w:r w:rsidRPr="009A27B2">
        <w:t>.9.6.</w:t>
      </w:r>
      <w:r w:rsidRPr="009A27B2">
        <w:tab/>
        <w:t>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971A6B" w:rsidRPr="009A27B2" w:rsidRDefault="00971A6B" w:rsidP="00971A6B">
      <w:pPr>
        <w:ind w:firstLine="709"/>
        <w:jc w:val="center"/>
      </w:pPr>
    </w:p>
    <w:p w:rsidR="00971A6B" w:rsidRPr="009A27B2" w:rsidRDefault="00971A6B" w:rsidP="00971A6B">
      <w:pPr>
        <w:ind w:firstLine="709"/>
        <w:jc w:val="center"/>
        <w:rPr>
          <w:b/>
        </w:rPr>
      </w:pP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 xml:space="preserve"> </w:t>
      </w:r>
      <w:r>
        <w:rPr>
          <w:b/>
        </w:rPr>
        <w:t>4</w:t>
      </w:r>
      <w:r w:rsidRPr="009A27B2">
        <w:rPr>
          <w:b/>
        </w:rPr>
        <w:t xml:space="preserve">. Порядок участия координационных или совещательных органов в области развития малого и среднего предпринимательства </w:t>
      </w:r>
    </w:p>
    <w:p w:rsidR="00971A6B" w:rsidRPr="009A27B2" w:rsidRDefault="00971A6B" w:rsidP="00971A6B">
      <w:pPr>
        <w:ind w:firstLine="709"/>
        <w:jc w:val="center"/>
        <w:rPr>
          <w:b/>
        </w:rPr>
      </w:pPr>
      <w:r w:rsidRPr="009A27B2">
        <w:rPr>
          <w:b/>
        </w:rPr>
        <w:t>в передаче прав владения и (или) пользования имуществом, включенным в Перечень</w:t>
      </w: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  <w:r>
        <w:t>4</w:t>
      </w:r>
      <w:r w:rsidRPr="009A27B2">
        <w:t>.1. 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</w:t>
      </w:r>
      <w:r>
        <w:t xml:space="preserve"> Сердежское сельское поселение Яранского</w:t>
      </w:r>
      <w:r w:rsidRPr="009A27B2">
        <w:t xml:space="preserve">  район</w:t>
      </w:r>
      <w:r>
        <w:t>а</w:t>
      </w:r>
      <w:r w:rsidRPr="009A27B2">
        <w:t xml:space="preserve"> Кировской области, включается (с правом голоса) представитель рабочей труппы по вопросам оказания имущественной поддержки субъектов малого и среднего предпринимательства на территории муниципального образования </w:t>
      </w:r>
      <w:r>
        <w:t xml:space="preserve">Сердежское сельское поселение Яранского </w:t>
      </w:r>
      <w:r w:rsidRPr="009A27B2">
        <w:t xml:space="preserve"> район</w:t>
      </w:r>
      <w:r>
        <w:t>а</w:t>
      </w:r>
      <w:r w:rsidRPr="009A27B2">
        <w:t xml:space="preserve"> Кировской области. </w:t>
      </w:r>
    </w:p>
    <w:p w:rsidR="00971A6B" w:rsidRPr="009A27B2" w:rsidRDefault="00971A6B" w:rsidP="00971A6B">
      <w:pPr>
        <w:ind w:firstLine="709"/>
        <w:jc w:val="both"/>
      </w:pPr>
      <w:r w:rsidRPr="009A27B2">
        <w:t>Информация о времени и месте проведения торгов на право предоставления государственного (муниципального) имущества,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рабочую труппу по вопросам оказания имущественной поддержки субъектов малого и среднего предпринимательства на территории муниципального образования</w:t>
      </w:r>
      <w:r>
        <w:t xml:space="preserve"> Сердежское сельское поселение</w:t>
      </w:r>
      <w:r w:rsidRPr="009A27B2">
        <w:t xml:space="preserve"> Яранск</w:t>
      </w:r>
      <w:r>
        <w:t>ого</w:t>
      </w:r>
      <w:r w:rsidRPr="009A27B2">
        <w:t xml:space="preserve">  район</w:t>
      </w:r>
      <w:r>
        <w:t>а</w:t>
      </w:r>
      <w:r w:rsidRPr="009A27B2">
        <w:t xml:space="preserve"> Кировской области.</w:t>
      </w: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</w:p>
    <w:p w:rsidR="00971A6B" w:rsidRPr="009A27B2" w:rsidRDefault="00971A6B" w:rsidP="00971A6B">
      <w:pPr>
        <w:ind w:firstLine="709"/>
        <w:jc w:val="both"/>
      </w:pPr>
    </w:p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71A6B"/>
    <w:rsid w:val="00041D4E"/>
    <w:rsid w:val="006261A2"/>
    <w:rsid w:val="0097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71A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1A6B"/>
    <w:rPr>
      <w:rFonts w:ascii="Calibri" w:eastAsia="Calibri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71A6B"/>
    <w:pPr>
      <w:ind w:left="720"/>
      <w:contextualSpacing/>
    </w:pPr>
  </w:style>
  <w:style w:type="character" w:styleId="a4">
    <w:name w:val="Hyperlink"/>
    <w:uiPriority w:val="99"/>
    <w:semiHidden/>
    <w:unhideWhenUsed/>
    <w:rsid w:val="00971A6B"/>
    <w:rPr>
      <w:rFonts w:ascii="Times New Roman" w:hAnsi="Times New Roman" w:cs="Times New Roman" w:hint="default"/>
      <w:color w:val="0000FF"/>
      <w:u w:val="single"/>
    </w:rPr>
  </w:style>
  <w:style w:type="paragraph" w:styleId="a5">
    <w:name w:val="Normal (Web)"/>
    <w:basedOn w:val="a"/>
    <w:unhideWhenUsed/>
    <w:rsid w:val="00971A6B"/>
    <w:pPr>
      <w:spacing w:before="100" w:beforeAutospacing="1" w:after="100" w:afterAutospacing="1"/>
    </w:pPr>
    <w:rPr>
      <w:rFonts w:eastAsiaTheme="minorEastAsia"/>
    </w:rPr>
  </w:style>
  <w:style w:type="table" w:customStyle="1" w:styleId="1">
    <w:name w:val="Сетка таблицы1"/>
    <w:basedOn w:val="a1"/>
    <w:uiPriority w:val="39"/>
    <w:rsid w:val="0097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1A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3782</Words>
  <Characters>21559</Characters>
  <Application>Microsoft Office Word</Application>
  <DocSecurity>0</DocSecurity>
  <Lines>179</Lines>
  <Paragraphs>50</Paragraphs>
  <ScaleCrop>false</ScaleCrop>
  <Company>Microsoft</Company>
  <LinksUpToDate>false</LinksUpToDate>
  <CharactersWithSpaces>25291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2023-12-01T07:07:00Z</dcterms:created>
  <dcterms:modified xsi:type="dcterms:W3CDTF">2023-12-01T07:08:00Z</dcterms:modified>
</cp:coreProperties>
</file>