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АДМИНИСТРАЦИЯ СЕРДЕЖСКОГО</w:t>
      </w:r>
      <w:r>
        <w:rPr>
          <w:rFonts w:ascii="Times New Roman" w:hAnsi="Times New Roman"/>
          <w:b/>
          <w:bCs/>
          <w:sz w:val="24"/>
          <w:szCs w:val="24"/>
        </w:rPr>
        <w:t xml:space="preserve"> СЕЛЬСКОЕ ПОСЕЛЕНИЕ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ЯРАНСКОГО РАЙОНА КИРОВСКОЙ ОБЛАСТИ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.11.202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89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Сердеж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одобрении прогноза социально – экономического развития муниципального образования Сердежское сельское поселение Яранского района Кировской области на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 xml:space="preserve"> и на плановый период 2024 и 2025 годов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соответствии со статьей 173 </w:t>
      </w:r>
      <w:r>
        <w:rPr>
          <w:rFonts w:ascii="Times New Roman" w:hAnsi="Times New Roman"/>
          <w:sz w:val="24"/>
          <w:szCs w:val="24"/>
        </w:rPr>
        <w:t>Бюджетного кодекса</w:t>
      </w:r>
      <w:r>
        <w:rPr>
          <w:rFonts w:ascii="Times New Roman" w:hAnsi="Times New Roman"/>
          <w:sz w:val="24"/>
          <w:szCs w:val="24"/>
        </w:rPr>
        <w:t xml:space="preserve"> Российской Федерации, руководствуясь постановлением администрации Сердежского сельского поселения   № 34а от 20.05.2015 «Об утверждении порядка разработки прогноза социально-экономического </w:t>
      </w:r>
      <w:r>
        <w:rPr>
          <w:rFonts w:ascii="Times New Roman" w:hAnsi="Times New Roman"/>
          <w:sz w:val="24"/>
          <w:szCs w:val="24"/>
        </w:rPr>
        <w:t>развития Сердежского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Яранского муниципального района на </w:t>
      </w:r>
      <w:r>
        <w:rPr>
          <w:rFonts w:ascii="Times New Roman" w:hAnsi="Times New Roman"/>
          <w:sz w:val="24"/>
          <w:szCs w:val="24"/>
        </w:rPr>
        <w:t>среднесрочный 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долгосрочный период</w:t>
      </w:r>
      <w:r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администрация Сердежского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ПОСТАНОВЛЯЕТ: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 Одобрить прогноз социально – экономического развития муниципального </w:t>
      </w:r>
      <w:r>
        <w:rPr>
          <w:rFonts w:ascii="Times New Roman" w:hAnsi="Times New Roman"/>
          <w:sz w:val="24"/>
          <w:szCs w:val="24"/>
        </w:rPr>
        <w:t>образования Сердежское</w:t>
      </w:r>
      <w:r>
        <w:rPr>
          <w:rFonts w:ascii="Times New Roman" w:hAnsi="Times New Roman"/>
          <w:sz w:val="24"/>
          <w:szCs w:val="24"/>
        </w:rPr>
        <w:t xml:space="preserve"> сельское поселение Яранского района Кировской </w:t>
      </w:r>
      <w:r>
        <w:rPr>
          <w:rFonts w:ascii="Times New Roman" w:hAnsi="Times New Roman"/>
          <w:sz w:val="24"/>
          <w:szCs w:val="24"/>
        </w:rPr>
        <w:t>области на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2024 и 2025 годов</w:t>
      </w:r>
      <w:r>
        <w:rPr>
          <w:rFonts w:ascii="Times New Roman" w:hAnsi="Times New Roman"/>
          <w:sz w:val="24"/>
          <w:szCs w:val="24"/>
        </w:rPr>
        <w:t>, согласно приложению.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 Принять прогноз социально – экономического развития муниципального образования Сердежское </w:t>
      </w:r>
      <w:r>
        <w:rPr>
          <w:rFonts w:ascii="Times New Roman" w:hAnsi="Times New Roman"/>
          <w:sz w:val="24"/>
          <w:szCs w:val="24"/>
        </w:rPr>
        <w:t>сельское поселение</w:t>
      </w:r>
      <w:r>
        <w:rPr>
          <w:rFonts w:ascii="Times New Roman" w:hAnsi="Times New Roman"/>
          <w:sz w:val="24"/>
          <w:szCs w:val="24"/>
        </w:rPr>
        <w:t xml:space="preserve"> Яранского района Кировской </w:t>
      </w:r>
      <w:r>
        <w:rPr>
          <w:rFonts w:ascii="Times New Roman" w:hAnsi="Times New Roman"/>
          <w:sz w:val="24"/>
          <w:szCs w:val="24"/>
        </w:rPr>
        <w:t>области на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2024 и 2025 годов,</w:t>
      </w:r>
      <w:r>
        <w:rPr>
          <w:rFonts w:ascii="Times New Roman" w:hAnsi="Times New Roman"/>
          <w:sz w:val="24"/>
          <w:szCs w:val="24"/>
        </w:rPr>
        <w:t xml:space="preserve"> как исходную базу для разработки </w:t>
      </w:r>
      <w:r>
        <w:rPr>
          <w:rFonts w:ascii="Times New Roman" w:hAnsi="Times New Roman"/>
          <w:sz w:val="24"/>
          <w:szCs w:val="24"/>
        </w:rPr>
        <w:t>проекта бюджета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Сердежское сельское поселение.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Направить прогноз социально – экономического развития муниципального образования Сердежское сельское поселение на 202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/>
          <w:sz w:val="24"/>
          <w:szCs w:val="24"/>
        </w:rPr>
        <w:t xml:space="preserve">и на плановый период 2024 и 2025 годов, </w:t>
      </w:r>
      <w:r>
        <w:rPr>
          <w:rFonts w:ascii="Times New Roman" w:hAnsi="Times New Roman"/>
          <w:sz w:val="24"/>
          <w:szCs w:val="24"/>
        </w:rPr>
        <w:t>одновременно с проектом решения о бюджете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Сердежскую сельскую Думу.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4.  Опубликовать настоящее постановление в Информационном бюллетене органов местного самоуправления.                                                            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  Контроль за исполнением настоящего постановления оставляю за собой.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Сердежского сельского поселения                                                          С.А. Мертвищев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B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74"/>
    <w:rsid w:val="006E061A"/>
    <w:rsid w:val="00FB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7A34"/>
  <w15:chartTrackingRefBased/>
  <w15:docId w15:val="{958CC181-B8C3-48C7-893E-16FDF16A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374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2022-11-15T10:25:00Z</dcterms:created>
  <dcterms:modified xsi:type="dcterms:W3CDTF">2022-11-15T10:32:00Z</dcterms:modified>
</cp:coreProperties>
</file>