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tblInd w:w="108" w:type="dxa"/>
        <w:tblLayout w:type="fixed"/>
        <w:tblLook w:val="01E0"/>
      </w:tblPr>
      <w:tblGrid>
        <w:gridCol w:w="3434"/>
        <w:gridCol w:w="5941"/>
      </w:tblGrid>
      <w:tr w:rsidR="005578D9" w:rsidRPr="00487821" w:rsidTr="00606748">
        <w:trPr>
          <w:trHeight w:val="702"/>
        </w:trPr>
        <w:tc>
          <w:tcPr>
            <w:tcW w:w="9371" w:type="dxa"/>
            <w:gridSpan w:val="2"/>
            <w:hideMark/>
          </w:tcPr>
          <w:p w:rsidR="005578D9" w:rsidRPr="00487821" w:rsidRDefault="005578D9" w:rsidP="00606748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7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СЕРДЕЖСКОГО СЕЛЬСКОГО ПОСЕЛЕНИЯ</w:t>
            </w:r>
          </w:p>
          <w:p w:rsidR="005578D9" w:rsidRPr="00487821" w:rsidRDefault="005578D9" w:rsidP="00606748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821">
              <w:rPr>
                <w:rFonts w:ascii="Times New Roman" w:hAnsi="Times New Roman" w:cs="Times New Roman"/>
                <w:b/>
                <w:sz w:val="24"/>
                <w:szCs w:val="24"/>
              </w:rPr>
              <w:t>ЯРАНСКОГО РАЙОНА КИРОВСКОЙ ОБЛАСТИ</w:t>
            </w:r>
          </w:p>
        </w:tc>
      </w:tr>
      <w:tr w:rsidR="005578D9" w:rsidRPr="00487821" w:rsidTr="00606748">
        <w:trPr>
          <w:trHeight w:val="307"/>
        </w:trPr>
        <w:tc>
          <w:tcPr>
            <w:tcW w:w="9371" w:type="dxa"/>
            <w:gridSpan w:val="2"/>
          </w:tcPr>
          <w:p w:rsidR="005578D9" w:rsidRPr="00487821" w:rsidRDefault="005578D9" w:rsidP="00606748">
            <w:pPr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</w:rPr>
            </w:pPr>
          </w:p>
        </w:tc>
      </w:tr>
      <w:tr w:rsidR="005578D9" w:rsidRPr="00487821" w:rsidTr="00606748">
        <w:trPr>
          <w:trHeight w:val="702"/>
        </w:trPr>
        <w:tc>
          <w:tcPr>
            <w:tcW w:w="9371" w:type="dxa"/>
            <w:gridSpan w:val="2"/>
          </w:tcPr>
          <w:p w:rsidR="005578D9" w:rsidRPr="00487821" w:rsidRDefault="005578D9" w:rsidP="00606748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82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5578D9" w:rsidRPr="00487821" w:rsidRDefault="005578D9" w:rsidP="00606748">
            <w:pPr>
              <w:tabs>
                <w:tab w:val="left" w:pos="8310"/>
              </w:tabs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8D9" w:rsidRPr="00487821" w:rsidTr="00606748">
        <w:trPr>
          <w:trHeight w:val="310"/>
        </w:trPr>
        <w:tc>
          <w:tcPr>
            <w:tcW w:w="9371" w:type="dxa"/>
            <w:gridSpan w:val="2"/>
            <w:vAlign w:val="center"/>
            <w:hideMark/>
          </w:tcPr>
          <w:p w:rsidR="005578D9" w:rsidRPr="00487821" w:rsidRDefault="005578D9" w:rsidP="0060674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21">
              <w:rPr>
                <w:rFonts w:ascii="Times New Roman" w:hAnsi="Times New Roman" w:cs="Times New Roman"/>
                <w:sz w:val="24"/>
                <w:szCs w:val="24"/>
              </w:rPr>
              <w:t xml:space="preserve">28.10.2021                                с. Сердеж                        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578D9" w:rsidRPr="00487821" w:rsidTr="00606748">
        <w:trPr>
          <w:trHeight w:val="185"/>
        </w:trPr>
        <w:tc>
          <w:tcPr>
            <w:tcW w:w="9371" w:type="dxa"/>
            <w:gridSpan w:val="2"/>
            <w:vAlign w:val="center"/>
          </w:tcPr>
          <w:p w:rsidR="005578D9" w:rsidRPr="00487821" w:rsidRDefault="005578D9" w:rsidP="0060674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8D9" w:rsidRPr="00487821" w:rsidTr="00606748">
        <w:trPr>
          <w:trHeight w:val="468"/>
        </w:trPr>
        <w:tc>
          <w:tcPr>
            <w:tcW w:w="9371" w:type="dxa"/>
            <w:gridSpan w:val="2"/>
          </w:tcPr>
          <w:p w:rsidR="005578D9" w:rsidRPr="00487821" w:rsidRDefault="005578D9" w:rsidP="00606748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8D9" w:rsidRPr="00487821" w:rsidTr="00606748">
        <w:trPr>
          <w:trHeight w:val="629"/>
        </w:trPr>
        <w:tc>
          <w:tcPr>
            <w:tcW w:w="9371" w:type="dxa"/>
            <w:gridSpan w:val="2"/>
            <w:hideMark/>
          </w:tcPr>
          <w:p w:rsidR="005578D9" w:rsidRPr="00487821" w:rsidRDefault="005578D9" w:rsidP="00606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821">
              <w:rPr>
                <w:rFonts w:ascii="Times New Roman" w:hAnsi="Times New Roman" w:cs="Times New Roman"/>
                <w:b/>
                <w:sz w:val="24"/>
                <w:szCs w:val="24"/>
              </w:rPr>
              <w:t>О создании муниципальной пожарной охраны</w:t>
            </w:r>
          </w:p>
          <w:p w:rsidR="005578D9" w:rsidRPr="00487821" w:rsidRDefault="005578D9" w:rsidP="00606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821">
              <w:rPr>
                <w:rFonts w:ascii="Times New Roman" w:hAnsi="Times New Roman" w:cs="Times New Roman"/>
                <w:b/>
                <w:sz w:val="24"/>
                <w:szCs w:val="24"/>
              </w:rPr>
              <w:t>Сердежского сельского поселения</w:t>
            </w:r>
          </w:p>
        </w:tc>
      </w:tr>
      <w:tr w:rsidR="005578D9" w:rsidRPr="00487821" w:rsidTr="00606748">
        <w:trPr>
          <w:trHeight w:val="527"/>
        </w:trPr>
        <w:tc>
          <w:tcPr>
            <w:tcW w:w="9371" w:type="dxa"/>
            <w:gridSpan w:val="2"/>
          </w:tcPr>
          <w:p w:rsidR="005578D9" w:rsidRPr="00487821" w:rsidRDefault="005578D9" w:rsidP="00606748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8D9" w:rsidRPr="00487821" w:rsidTr="00606748">
        <w:trPr>
          <w:trHeight w:val="1986"/>
        </w:trPr>
        <w:tc>
          <w:tcPr>
            <w:tcW w:w="9371" w:type="dxa"/>
            <w:gridSpan w:val="2"/>
          </w:tcPr>
          <w:p w:rsidR="005578D9" w:rsidRPr="00487821" w:rsidRDefault="005578D9" w:rsidP="00606748">
            <w:pPr>
              <w:pStyle w:val="a3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487821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 21.12.94 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Кировской области от 02.08.2005  № 348-ЗО «Об обеспечении пожарной безопасности в Кировской области», Уставом муниципального образования Сердежское сельское поселение Яранского района Кировской области, администрация Сердежского сельского поселения ПОСТАНОВЛЯЕТ:</w:t>
            </w:r>
            <w:proofErr w:type="gramEnd"/>
          </w:p>
          <w:p w:rsidR="005578D9" w:rsidRPr="00487821" w:rsidRDefault="005578D9" w:rsidP="00606748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7821">
              <w:rPr>
                <w:rFonts w:ascii="Times New Roman" w:hAnsi="Times New Roman" w:cs="Times New Roman"/>
                <w:sz w:val="24"/>
                <w:szCs w:val="24"/>
              </w:rPr>
              <w:t>1. Создать  при администрации Сердежского сельского поселения Яранского района Кировской области муниципальную пожарную охрану (далее – МПО поселения).</w:t>
            </w:r>
          </w:p>
          <w:p w:rsidR="005578D9" w:rsidRPr="00487821" w:rsidRDefault="005578D9" w:rsidP="00606748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7821">
              <w:rPr>
                <w:rFonts w:ascii="Times New Roman" w:hAnsi="Times New Roman" w:cs="Times New Roman"/>
                <w:sz w:val="24"/>
                <w:szCs w:val="24"/>
              </w:rPr>
              <w:t>2. Утвердить Положение о муниципальной пожарной охране согласно приложению 1.</w:t>
            </w:r>
          </w:p>
          <w:p w:rsidR="005578D9" w:rsidRPr="00487821" w:rsidRDefault="005578D9" w:rsidP="006067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782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8782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8782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постановления оставляю за собой.</w:t>
            </w:r>
          </w:p>
        </w:tc>
      </w:tr>
      <w:tr w:rsidR="005578D9" w:rsidRPr="00487821" w:rsidTr="00606748">
        <w:trPr>
          <w:trHeight w:val="702"/>
        </w:trPr>
        <w:tc>
          <w:tcPr>
            <w:tcW w:w="9371" w:type="dxa"/>
            <w:gridSpan w:val="2"/>
          </w:tcPr>
          <w:p w:rsidR="005578D9" w:rsidRDefault="005578D9" w:rsidP="006067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8D9" w:rsidRDefault="005578D9" w:rsidP="006067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578D9" w:rsidRDefault="005578D9" w:rsidP="006067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Сердежского сельского поселения                                                      Мертвищев С.А.</w:t>
            </w:r>
          </w:p>
          <w:p w:rsidR="005578D9" w:rsidRPr="00487821" w:rsidRDefault="005578D9" w:rsidP="006067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8D9" w:rsidRPr="00487821" w:rsidTr="00606748">
        <w:trPr>
          <w:trHeight w:val="229"/>
        </w:trPr>
        <w:tc>
          <w:tcPr>
            <w:tcW w:w="3433" w:type="dxa"/>
            <w:hideMark/>
          </w:tcPr>
          <w:p w:rsidR="005578D9" w:rsidRPr="00487821" w:rsidRDefault="005578D9" w:rsidP="00606748">
            <w:pPr>
              <w:ind w:left="-113" w:right="-6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vAlign w:val="center"/>
            <w:hideMark/>
          </w:tcPr>
          <w:p w:rsidR="005578D9" w:rsidRPr="00487821" w:rsidRDefault="005578D9" w:rsidP="00606748">
            <w:pPr>
              <w:pStyle w:val="4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:rsidR="005578D9" w:rsidRDefault="005578D9" w:rsidP="005578D9">
      <w:pPr>
        <w:jc w:val="right"/>
        <w:rPr>
          <w:rFonts w:ascii="Times New Roman" w:hAnsi="Times New Roman" w:cs="Times New Roman"/>
        </w:rPr>
      </w:pPr>
    </w:p>
    <w:p w:rsidR="005578D9" w:rsidRDefault="005578D9" w:rsidP="005578D9">
      <w:pPr>
        <w:jc w:val="right"/>
        <w:rPr>
          <w:rFonts w:ascii="Times New Roman" w:hAnsi="Times New Roman" w:cs="Times New Roman"/>
        </w:rPr>
      </w:pPr>
    </w:p>
    <w:p w:rsidR="005578D9" w:rsidRDefault="005578D9" w:rsidP="005578D9">
      <w:pPr>
        <w:jc w:val="right"/>
        <w:rPr>
          <w:rFonts w:ascii="Times New Roman" w:hAnsi="Times New Roman" w:cs="Times New Roman"/>
        </w:rPr>
      </w:pPr>
    </w:p>
    <w:p w:rsidR="005578D9" w:rsidRDefault="005578D9" w:rsidP="005578D9">
      <w:pPr>
        <w:jc w:val="right"/>
        <w:rPr>
          <w:rFonts w:ascii="Times New Roman" w:hAnsi="Times New Roman" w:cs="Times New Roman"/>
        </w:rPr>
      </w:pPr>
    </w:p>
    <w:p w:rsidR="005578D9" w:rsidRDefault="005578D9" w:rsidP="005578D9">
      <w:pPr>
        <w:jc w:val="right"/>
        <w:rPr>
          <w:rFonts w:ascii="Times New Roman" w:hAnsi="Times New Roman" w:cs="Times New Roman"/>
        </w:rPr>
      </w:pPr>
    </w:p>
    <w:p w:rsidR="005578D9" w:rsidRPr="00487821" w:rsidRDefault="005578D9" w:rsidP="005578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7821">
        <w:rPr>
          <w:rFonts w:ascii="Times New Roman" w:hAnsi="Times New Roman" w:cs="Times New Roman"/>
        </w:rPr>
        <w:t>Приложение 1</w:t>
      </w:r>
    </w:p>
    <w:p w:rsidR="005578D9" w:rsidRPr="00487821" w:rsidRDefault="005578D9" w:rsidP="005578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7821">
        <w:rPr>
          <w:rFonts w:ascii="Times New Roman" w:hAnsi="Times New Roman" w:cs="Times New Roman"/>
        </w:rPr>
        <w:t xml:space="preserve">к Постановлению </w:t>
      </w:r>
    </w:p>
    <w:p w:rsidR="005578D9" w:rsidRDefault="005578D9" w:rsidP="005578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7821">
        <w:rPr>
          <w:rFonts w:ascii="Times New Roman" w:hAnsi="Times New Roman" w:cs="Times New Roman"/>
        </w:rPr>
        <w:t xml:space="preserve">администрации Сердежского </w:t>
      </w:r>
    </w:p>
    <w:p w:rsidR="005578D9" w:rsidRPr="00487821" w:rsidRDefault="005578D9" w:rsidP="005578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7821">
        <w:rPr>
          <w:rFonts w:ascii="Times New Roman" w:hAnsi="Times New Roman" w:cs="Times New Roman"/>
        </w:rPr>
        <w:t xml:space="preserve">сельского поселения </w:t>
      </w:r>
    </w:p>
    <w:p w:rsidR="005578D9" w:rsidRDefault="005578D9" w:rsidP="005578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782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28.10.2021 </w:t>
      </w:r>
      <w:r w:rsidRPr="00487821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 42</w:t>
      </w:r>
    </w:p>
    <w:p w:rsidR="005578D9" w:rsidRDefault="005578D9" w:rsidP="005578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78D9" w:rsidRPr="00D85FCC" w:rsidRDefault="005578D9" w:rsidP="00557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85FCC">
        <w:rPr>
          <w:rFonts w:ascii="Times New Roman" w:hAnsi="Times New Roman" w:cs="Times New Roman"/>
          <w:b/>
          <w:caps/>
          <w:sz w:val="24"/>
          <w:szCs w:val="28"/>
        </w:rPr>
        <w:t>Положение</w:t>
      </w:r>
      <w:r w:rsidRPr="00D85FCC">
        <w:rPr>
          <w:rFonts w:ascii="Times New Roman" w:hAnsi="Times New Roman" w:cs="Times New Roman"/>
          <w:b/>
          <w:caps/>
          <w:sz w:val="24"/>
          <w:szCs w:val="28"/>
        </w:rPr>
        <w:br/>
      </w:r>
      <w:r w:rsidRPr="00D85FCC">
        <w:rPr>
          <w:rFonts w:ascii="Times New Roman" w:hAnsi="Times New Roman" w:cs="Times New Roman"/>
          <w:b/>
          <w:sz w:val="24"/>
          <w:szCs w:val="28"/>
        </w:rPr>
        <w:t>о муниципальной пожарной охране  Сердежского сельского поселения</w:t>
      </w:r>
    </w:p>
    <w:p w:rsidR="005578D9" w:rsidRDefault="005578D9" w:rsidP="005578D9">
      <w:pPr>
        <w:pStyle w:val="a5"/>
        <w:rPr>
          <w:b/>
          <w:szCs w:val="28"/>
        </w:rPr>
      </w:pPr>
      <w:r>
        <w:rPr>
          <w:b/>
          <w:szCs w:val="28"/>
        </w:rPr>
        <w:t>                                                     Общие положения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1. Муниципальная пожарная охрана (далее - МПО) - совокупность созданных в установленном порядке органов управления, подразделений и -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2. МПО является структурным подразделением администрации Сердежского сельского поселения.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3. В своей деятельности МПО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субъекта Российской Федерации и муниципальными правовыми актами органов местного самоуправления.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4. МПО осуществляет свою деятельность под руководством администрации муниципального образования Сердежского сельского поселения через органы, специально уполномоченные решать задачи обеспечения пожарной безопасности.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МПО может привлекаться на тушение пожаров и проведение аварийно-спасательных работ: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в соответствии с планом привлечения сил и средств на тушение пожаров и проведения аварийно-спасательных работ в муниципальном образовании;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за границы территории района выезда в соответствии с планами взаимодействия с соответствующими административными образованиями, а также по решению на то уполномоченных лиц органов местного самоуправления.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5. МПО принимает участие в разработке муниципальных правовых актов, регламентирующих вопросы пожарной безопасности и в исполнении органами местного самоуправления муниципального образования полномочий в области пожарной безопасности.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6. МПО в установленном порядке взаимодействует с организациями МЧС России и другими организациями при выполнении стоящих перед подразделением задач.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7. Для осуществления возложенных на МПО задач и функций за ней закрепляются объекты, а также пожарное оборудование и снаряжение, предназначенное для обеспечения тушения пожаров на праве оперативного управления.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8. Финансовое обеспечение МПО осуществляется в установленном порядке за счет средств бюджета Сердежского сельского поселения, и средств,  получаемых от осуществления разрешенной предпринимательской и иной приносящей доход деятельности.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9. МПО вправе осуществлять предпринимательскую и иную приносящую доход деятельность, разрешенную для пожарной и аварийно-спасательных служб законодательством Российской Федерации.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10. Материально-техническое обеспечение МПО осуществляется за счет материально-технических ресурсов Сердежского сельского поселения, организаций и иных источников, разрешенных законодательством Российской Федерации.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11.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деятельностью МПО, использованием по назначению и сохранностью имущества, находящегося в оперативном управлении МПО, полученных им финансовых и материальных средств осуществляется в установленном порядке администрацией муниципального образования Сердежского сельского поселения, в пределах их компетенции.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</w:p>
    <w:p w:rsidR="005578D9" w:rsidRDefault="005578D9" w:rsidP="005578D9">
      <w:pPr>
        <w:pStyle w:val="a5"/>
        <w:spacing w:before="0" w:beforeAutospacing="0" w:after="0" w:afterAutospacing="0"/>
        <w:rPr>
          <w:b/>
          <w:szCs w:val="28"/>
        </w:rPr>
      </w:pPr>
      <w:r>
        <w:t xml:space="preserve">                                                 </w:t>
      </w:r>
      <w:r>
        <w:rPr>
          <w:b/>
          <w:szCs w:val="28"/>
        </w:rPr>
        <w:t>Основные задачи МПО:</w:t>
      </w:r>
    </w:p>
    <w:p w:rsidR="005578D9" w:rsidRDefault="005578D9" w:rsidP="005578D9">
      <w:pPr>
        <w:pStyle w:val="a5"/>
        <w:spacing w:before="0" w:beforeAutospacing="0" w:after="0" w:afterAutospacing="0"/>
        <w:rPr>
          <w:b/>
          <w:szCs w:val="28"/>
        </w:rPr>
      </w:pPr>
    </w:p>
    <w:p w:rsidR="005578D9" w:rsidRDefault="005578D9" w:rsidP="005578D9">
      <w:pPr>
        <w:pStyle w:val="a5"/>
        <w:spacing w:before="0" w:beforeAutospacing="0" w:after="0" w:afterAutospacing="0"/>
        <w:ind w:firstLine="708"/>
        <w:rPr>
          <w:szCs w:val="28"/>
        </w:rPr>
      </w:pPr>
      <w:r>
        <w:rPr>
          <w:szCs w:val="28"/>
        </w:rPr>
        <w:t>12. Основными задачами МПО являются: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12.1. поддержание сил и сре</w:t>
      </w:r>
      <w:proofErr w:type="gramStart"/>
      <w:r>
        <w:rPr>
          <w:szCs w:val="28"/>
        </w:rPr>
        <w:t>дств в п</w:t>
      </w:r>
      <w:proofErr w:type="gramEnd"/>
      <w:r>
        <w:rPr>
          <w:szCs w:val="28"/>
        </w:rPr>
        <w:t>остоянной готовности к выполнению возложенных на нее задач;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12.2. разработка документов по вопросам организации тушения пожаров и проведения аварийно-спасательных работ, в соответствии с полномочиями на территориях районов выезда;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12.3. организация и осуществление профилактики пожаров;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12.4. спасение людей и имущества при пожарах;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12.5. организация и осуществление тушения пожаров и проведения аварийно-спасательных работ в чрезвычайных ситуациях природного и техногенного характера, на территориях районов выезда в соответствии с полномочиями;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12.6. 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социальной и правовой защите работников МПО и членов их семей;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12.7. к действиям по предупреждению, ликвидации социально-политических межнациональных конфликтов и массовых беспорядков МПО не привлекается.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</w:p>
    <w:p w:rsidR="005578D9" w:rsidRDefault="005578D9" w:rsidP="005578D9">
      <w:pPr>
        <w:pStyle w:val="a5"/>
        <w:spacing w:before="0" w:beforeAutospacing="0" w:after="0" w:afterAutospacing="0"/>
        <w:rPr>
          <w:b/>
          <w:szCs w:val="28"/>
        </w:rPr>
      </w:pPr>
      <w:r>
        <w:t xml:space="preserve">                                                   </w:t>
      </w:r>
      <w:r>
        <w:rPr>
          <w:b/>
          <w:szCs w:val="28"/>
        </w:rPr>
        <w:t>Основные функции МПО:</w:t>
      </w:r>
    </w:p>
    <w:p w:rsidR="005578D9" w:rsidRDefault="005578D9" w:rsidP="005578D9">
      <w:pPr>
        <w:pStyle w:val="a5"/>
        <w:spacing w:before="0" w:beforeAutospacing="0" w:after="0" w:afterAutospacing="0"/>
        <w:rPr>
          <w:b/>
          <w:szCs w:val="28"/>
        </w:rPr>
      </w:pP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 МПО в соответствии с возложенными на нее задачами: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13.1. принимает участие в установленном порядке в тушении пожаров и проведении аварийно-спасательных работ на территории района выезда;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13.2. привлекается к тушению лесных и торфяных пожаров и проведению поисково-спасательных и аварийно-спасательных работ;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13.3. разрабатывает документы по вопросам организации профилактики и тушения пожаров и проведения аварийно-спасательных работ в пределах компетенции;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13.4. участвует в разработке и корректировке документов предварительного планирования действий по тушению пожаров и проведению аварийно-спасательных работ в населенных пунктах и потенциально опасных и особо важных предприятиях, расположенных в районе выезда;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13.5. организует специальное первоначальное обучение, профессиональную специальную и физическую подготовку личного состава;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13.6. готовит и обеспечивает проведение аттестации личного состава в установленном порядке;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13.7. проводит в установленном порядке пожарно-тактические учения (занятия), изучение и исследование характерных пожаров, аварийно-спасательных работ;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13.8. проводит работу по внедрению эффективных приемов и способов тушения пожаров, ведению аварийно-спасательных работ;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13.9. участвует в разработке мероприятий по подготовке населения к действиям в условиях чрезвычайных ситуаций;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13.10. проводит противопожарную пропаганду и обучение населения мерам пожарной безопасности, действиям в случае пожара и других чрезвычайных ситуаций;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lastRenderedPageBreak/>
        <w:t>13.11. участвует в подготовке пожарных, спасателей и добровольных пожарных обществ;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13.12. организует и осуществляет взаимодействие с подразделениями всех видов пожарной охраны;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13.13. оказывает помощь Государственному пожарному надзору в профилактике пожаров;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13.14. осуществляет взаимодействие с правоохранительными органами муниципального образования в области обеспечения пожарной безопасности и ликвидации чрезвычайных ситуаций;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13.15. анализирует работу по противопожарной пропаганде и обучению населения, проводимой органами местного самоуправления, собственниками (руководителями) предприятий и разрабатывает предложения по улучшению ее эффективности;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13.16. осуществляет противопожарное обеспечение спасательных и других аварийно-восстановительных работ;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13.17. привлекает, в случае необходимости, добровольных пожарных и спасателей общественных спасательных формирований, имеющих соответствующую подготовку, подтвержденную в аттестационном порядке, а также граждан с их согласия к участию в тушении пожаров и проведению аварийно-спасательных работ;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13.18. информирует органы местного самоуправления, территориальные органы Государственной противопожарной службы (далее - ГПС),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13.19. анализирует состояние травматизма и заболеваемости среди личного состава, разрабатывает профилактические мероприятия по улучшению охраны труда и техники безопасности;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 xml:space="preserve">13.20. участвует в соревнованиях по </w:t>
      </w:r>
      <w:proofErr w:type="gramStart"/>
      <w:r>
        <w:rPr>
          <w:szCs w:val="28"/>
        </w:rPr>
        <w:t>пожарно-спасательному</w:t>
      </w:r>
      <w:proofErr w:type="gramEnd"/>
      <w:r>
        <w:rPr>
          <w:szCs w:val="28"/>
        </w:rPr>
        <w:t xml:space="preserve"> и другим видам спорта;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13.21. анализирует и прогнозирует состояние пожарной безопасности на территории муниципального образования, готовит в установленном порядке предложения по ее совершенствованию;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 xml:space="preserve">13.22. осуществляет планирование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реализацией плановых мероприятий, требований нормативных актов в области обеспечения пожарной безопасности;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13.23. ведет учет пожаров и последствий от них на территории муниципального образования;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13.24. определяет потребности в приобретении пожарной, аварийно-спасательной специальной и другой техники, оборудования и снаряжения, сре</w:t>
      </w:r>
      <w:proofErr w:type="gramStart"/>
      <w:r>
        <w:rPr>
          <w:szCs w:val="28"/>
        </w:rPr>
        <w:t>дств св</w:t>
      </w:r>
      <w:proofErr w:type="gramEnd"/>
      <w:r>
        <w:rPr>
          <w:szCs w:val="28"/>
        </w:rPr>
        <w:t>язи в соответствии с нормами, утвержденными МЧС России для подразделений ГПС, а также установленными законодательством Российской Федерации;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13.25. обеспечивает поддержание в постоянной готовности к тушению пожаров и проведению аварийно-спасательных работ пожарной и аварийно-спасательной техники, пожарно-технического вооружения, оборудования и сре</w:t>
      </w:r>
      <w:proofErr w:type="gramStart"/>
      <w:r>
        <w:rPr>
          <w:szCs w:val="28"/>
        </w:rPr>
        <w:t>дств св</w:t>
      </w:r>
      <w:proofErr w:type="gramEnd"/>
      <w:r>
        <w:rPr>
          <w:szCs w:val="28"/>
        </w:rPr>
        <w:t>язи;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13.26. организует эксплуатацию зданий, сооружений, пожарной, аварийно-спасательной, специальной и другой техники, оборудования, снаряжения, сре</w:t>
      </w:r>
      <w:proofErr w:type="gramStart"/>
      <w:r>
        <w:rPr>
          <w:szCs w:val="28"/>
        </w:rPr>
        <w:t>дств св</w:t>
      </w:r>
      <w:proofErr w:type="gramEnd"/>
      <w:r>
        <w:rPr>
          <w:szCs w:val="28"/>
        </w:rPr>
        <w:t>язи закрепленного на праве оперативного управления;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13.27. ведет учет лимитной и штатной численности личного состава, анализ и подготовку предложений по совершенствованию структуры и рациональному использованию имеющейся численности;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 xml:space="preserve">13.28. контролирует работу по подбору, расстановке, обучению и закреплению кадров, разработке мероприятий по повышению профессионального мастерства личного </w:t>
      </w:r>
      <w:r>
        <w:rPr>
          <w:szCs w:val="28"/>
        </w:rPr>
        <w:lastRenderedPageBreak/>
        <w:t>состава, формированию резерва для выдвижения на вышестоящие должности, организацию работы с лицами, зачисленными в этот резерв;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13.29. решает в установленном порядке вопросы, связанные с назначением на должности и освобождением от должности сотрудников;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13.30. рассматривает ходатайства и готовит соответствующие материалы на представление личного состава МПО к государственным и ведомственным наградам;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13.31. организует воспитательную работу, проводит мероприятия по укреплению дисциплины среди личного состава и соблюдению законности, поддержанию связи с органами исполнительной власти, профсоюзами, страховыми компаниями и другими заинтересованными организациями по вопросам правовой и социальной защиты личного состава;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13.32. вносит в установленном порядке предложения по изменению (уточнению) объемов и направлений использования бюджетных ассигнований, выделяемых из соответствующих бюджетов;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 xml:space="preserve">13.33. осуществляет в установленном порядке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использованием по назначению и сохранностью имущества, находящегося в оперативном управлении;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13.34. использует находящееся в его оперативном управлении имущество в соответствии с его целями и задачами своей деятельности.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</w:p>
    <w:p w:rsidR="005578D9" w:rsidRDefault="005578D9" w:rsidP="005578D9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Руководство МПО: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14. МПО возглавляет начальник.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14.1.Начальник МПО назначается на должность и освобождается от должности главой муниципального образования по согласованию с территориальным органом ГПС.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14.2. При руководстве работами по тушению пожаров и проведению аварийно-спасательных работ начальник МПО пользуется правами и полномочиями, установленными федеральным законодательством Российской Федерации.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15. Начальник МПО обязан: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15.1. знать оперативную обстановку, связанную с пожарами;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15.2. знать месторасположение потенциально опасных объектов, конструктивные особенности зданий и сооружений, а также пожарную опасность технологических процессов производства, технические и оперативно-тактические характеристики специальной техники, порядок ее использования, дислокацию поисково-спасательных служб и подразделений пожарной охраны;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 xml:space="preserve">15.3. знать руководящие документы, а также основные положения стандартов, норм и правил, содержащих требования по применению сил и средств ГПС, а также в области пожарной безопасности и осуществлению мероприятий по предупреждению пожаров, гибели и </w:t>
      </w:r>
      <w:proofErr w:type="spellStart"/>
      <w:r>
        <w:rPr>
          <w:szCs w:val="28"/>
        </w:rPr>
        <w:t>травмирования</w:t>
      </w:r>
      <w:proofErr w:type="spellEnd"/>
      <w:r>
        <w:rPr>
          <w:szCs w:val="28"/>
        </w:rPr>
        <w:t xml:space="preserve"> людей при них;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15.4. принимать участие в разработке документов предварительного планирования применения поисково-спасательных сил и средств, при тушении пожаров и проведения аварийно-спасательных работ, на потенциально опасных объектах, находящихся в зоне обслуживания МПО;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15.5. изучать и знать деловые и морально-психологические качества личного состава МПО;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15.6. организовывать работу и контролировать состояние дежурных сил и средств МПО;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15.7. устанавливать полномочия своим заместителям и руководителям (начальникам) подразделений МПО;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15.8. обеспечивать при разработке и проведении противопожарных мероприятий и поисково-спасательных работ взаимодействие с аварийно-спасательными формированиями, надзорными органами и службами правоохранительных органов;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lastRenderedPageBreak/>
        <w:t>15.9. организовывать и контролировать содержание пожарно-технического вооружения и эксплуатацию зданий, сооружений, спасательной и пожарной техники, аварийно-спасательного инструмента, хозяйственно-финансовую деятельность и материально-техническое обеспечение МПО;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15.10. проводить мероприятия по развитию материально-технической базы МПО;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15.11. обеспечивать подбор и расстановку кадров, их воспитание и профессиональную подготовку;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15.12. организовывать работу по проведению служебной аттестации личного состава;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 xml:space="preserve">15.13.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целевым использованием и сохранностью имущества, находящегося в оперативном управлении МПО;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15.14. обеспечивать расходование финансовых и материальных средств по целевому назначению в соответствии с законодательством Российской Федерации, утвержденным в установленном порядке сметами доходов и расходов, соблюдая финансово-бюджетную дисциплину и обеспечивая экономию средств.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16. Начальник МПО имеет право: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proofErr w:type="gramStart"/>
      <w:r>
        <w:rPr>
          <w:szCs w:val="28"/>
        </w:rPr>
        <w:t>16.1. проводить плановые и внеплановые проверки состояния готовности МПО; ходатайствовать в установленном порядке о награждении работников МПО за отвагу и личное мужество, проявленные при участии в тушении пожаров и проведении аварийно-спасательных работ, государственными наградами Российской Федерации наградами МЧС России, а также по другим видам поощрения;</w:t>
      </w:r>
      <w:proofErr w:type="gramEnd"/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16.2. определять способы тушения пожаров и проведения аварийно-спасательных работ, исходя из складывающейся обстановки;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16.3. представлять МПО в органах местного самоуправления;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16.4. применять в установленном порядке и в пределах своей компетенции поощрения налагать дисциплинарные взыскания на личный состав МПО;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16.5. организовывать и проводить совещания, семинары, конференции, учебные и иные сборы личного состава;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16.6. при тушении пожара и проведении аварийно-спасательных работ в соответствии обстановкой принимать решения, ограничивающие права должностных лиц и граждан на территории, где осуществляются действия при тушении пожара и ликвидации чрезвычайных ситуаций.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</w:p>
    <w:p w:rsidR="005578D9" w:rsidRPr="00487821" w:rsidRDefault="005578D9" w:rsidP="005578D9">
      <w:pPr>
        <w:pStyle w:val="1"/>
        <w:spacing w:before="0"/>
        <w:jc w:val="center"/>
        <w:rPr>
          <w:color w:val="auto"/>
          <w:sz w:val="24"/>
        </w:rPr>
      </w:pPr>
      <w:r w:rsidRPr="00487821">
        <w:rPr>
          <w:color w:val="auto"/>
          <w:sz w:val="24"/>
        </w:rPr>
        <w:t>Трудовые отношения в МПО:</w:t>
      </w:r>
    </w:p>
    <w:p w:rsidR="005578D9" w:rsidRDefault="005578D9" w:rsidP="005578D9">
      <w:pPr>
        <w:pStyle w:val="1"/>
        <w:spacing w:before="0"/>
        <w:jc w:val="center"/>
        <w:rPr>
          <w:sz w:val="24"/>
        </w:rPr>
      </w:pP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17. В МПО принимаются граждане Российской Федерации не моложе 18 лет, способные по своим личным и деловым качествам, образованию и состоянию здоровья выполнять обязанности, возложенные на МПО. Работники осуществляют свою деятельность на основе трудового договора.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На работников МПО распространяется законодательство Российской Федерации о труде и социальном страховании.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18. Работники МПО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объединения пожарной охраны. </w:t>
      </w:r>
    </w:p>
    <w:p w:rsidR="005578D9" w:rsidRDefault="005578D9" w:rsidP="005578D9">
      <w:pPr>
        <w:pStyle w:val="1"/>
        <w:spacing w:before="0"/>
        <w:jc w:val="center"/>
        <w:rPr>
          <w:sz w:val="24"/>
        </w:rPr>
      </w:pPr>
    </w:p>
    <w:p w:rsidR="005578D9" w:rsidRPr="00487821" w:rsidRDefault="005578D9" w:rsidP="005578D9">
      <w:pPr>
        <w:pStyle w:val="1"/>
        <w:spacing w:before="0"/>
        <w:jc w:val="center"/>
        <w:rPr>
          <w:color w:val="auto"/>
          <w:sz w:val="24"/>
        </w:rPr>
      </w:pPr>
      <w:r w:rsidRPr="00487821">
        <w:rPr>
          <w:color w:val="auto"/>
          <w:sz w:val="24"/>
        </w:rPr>
        <w:t>Реорганизация и ликвидация МПО:</w:t>
      </w:r>
    </w:p>
    <w:p w:rsidR="005578D9" w:rsidRDefault="005578D9" w:rsidP="005578D9">
      <w:pPr>
        <w:pStyle w:val="1"/>
        <w:spacing w:before="0"/>
        <w:jc w:val="center"/>
        <w:rPr>
          <w:sz w:val="24"/>
        </w:rPr>
      </w:pP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19. Реорганизация и ликвидация МПО осуществляется в порядке, предусмотренном законодательством Российской Федерации.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</w:p>
    <w:p w:rsidR="005578D9" w:rsidRPr="00487821" w:rsidRDefault="005578D9" w:rsidP="005578D9">
      <w:pPr>
        <w:pStyle w:val="1"/>
        <w:spacing w:before="0"/>
        <w:jc w:val="center"/>
        <w:rPr>
          <w:color w:val="auto"/>
          <w:sz w:val="24"/>
        </w:rPr>
      </w:pPr>
      <w:r w:rsidRPr="00487821">
        <w:rPr>
          <w:color w:val="auto"/>
          <w:sz w:val="24"/>
        </w:rPr>
        <w:lastRenderedPageBreak/>
        <w:t xml:space="preserve">Организация </w:t>
      </w:r>
    </w:p>
    <w:p w:rsidR="005578D9" w:rsidRDefault="005578D9" w:rsidP="005578D9">
      <w:pPr>
        <w:pStyle w:val="1"/>
        <w:spacing w:before="0"/>
        <w:jc w:val="center"/>
        <w:rPr>
          <w:sz w:val="24"/>
        </w:rPr>
      </w:pPr>
      <w:r w:rsidRPr="00487821">
        <w:rPr>
          <w:color w:val="auto"/>
          <w:sz w:val="24"/>
        </w:rPr>
        <w:t>взаимодействия МПО с другими видами пожарной охраны:</w:t>
      </w:r>
    </w:p>
    <w:p w:rsidR="005578D9" w:rsidRDefault="005578D9" w:rsidP="005578D9">
      <w:pPr>
        <w:pStyle w:val="1"/>
        <w:spacing w:before="0"/>
        <w:jc w:val="center"/>
        <w:rPr>
          <w:sz w:val="24"/>
        </w:rPr>
      </w:pP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20. Порядок взаимодействия МПО с другими видами пожарной охраны определяется законодательством Российской Федерации.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21. Взаимодействие может осуществляться по следующим основным принципам: организация совместной деятельности в соответствии с установленными полномочиями и компетенцией;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 xml:space="preserve">22. Обеспечение единого подхода к уровню требований, предъявляемых при осуществлении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обеспечением пожарной безопасности.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23.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24. В соответствии с основными принципами взаимодействия МПО с другими видами пожарной охраны могут: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24.1. осуществляться комплексные проверки состояния пожарной безопасности организаций (объектов);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24.2. образовываться совместные комиссии по расследованию пожаров с человеческими жертвами и крупным материальным ущербом;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24.3. осуществляться обмен информацией о пожарах и их последствиях на территории муниципального образования;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24.4. разрабатываться и согласовываться с руководителями муниципальных образований порядок привлечения подразделений пожарной охраны для ликвидации пожаров и проведения аварийно-спасательных работ в данных муниципальных образованиях, а также на территории соседних муниципальных образований;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24.5. проводиться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5578D9" w:rsidRPr="00487821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 </w:t>
      </w:r>
    </w:p>
    <w:p w:rsidR="005578D9" w:rsidRPr="00487821" w:rsidRDefault="005578D9" w:rsidP="005578D9">
      <w:pPr>
        <w:pStyle w:val="1"/>
        <w:spacing w:before="0"/>
        <w:jc w:val="center"/>
        <w:rPr>
          <w:color w:val="auto"/>
          <w:sz w:val="24"/>
        </w:rPr>
      </w:pPr>
      <w:r w:rsidRPr="00487821">
        <w:rPr>
          <w:color w:val="auto"/>
          <w:sz w:val="24"/>
        </w:rPr>
        <w:t>Осуществление контроля деятельности подразделений МПО: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25. Контроль деятельности подразделений МПО может осуществлять орган управления МПО в пределах своей компетенции.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В отдельных случаях, установленных нормативными правовыми актами Российской Федерации, контроль может осуществляться сотрудниками ГПС.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26. Проверки могут организовываться и проводиться по всем направлениям служебной деятельности подразделений МПО.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27. Результаты проверок оформляются в виде справок, которые должны содержать также выводы и предложения по устранению выявленных недостатков.</w:t>
      </w:r>
    </w:p>
    <w:p w:rsidR="005578D9" w:rsidRDefault="005578D9" w:rsidP="005578D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28. Должностные лица МПО за неисполнение или ненадлежащее исполнение возложенных на них прав и обязанностей несут ответственность согласно трудового и уголовного законодательства Российской Федерации.</w:t>
      </w:r>
    </w:p>
    <w:p w:rsidR="005578D9" w:rsidRDefault="005578D9" w:rsidP="005578D9">
      <w:pPr>
        <w:pStyle w:val="a5"/>
        <w:spacing w:before="0" w:beforeAutospacing="0" w:after="0" w:afterAutospacing="0"/>
        <w:jc w:val="both"/>
        <w:rPr>
          <w:szCs w:val="28"/>
        </w:rPr>
      </w:pPr>
    </w:p>
    <w:p w:rsidR="000E3998" w:rsidRDefault="000E3998"/>
    <w:sectPr w:rsidR="000E3998" w:rsidSect="000E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8D9"/>
    <w:rsid w:val="000E3998"/>
    <w:rsid w:val="0055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78D9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78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78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uiPriority w:val="99"/>
    <w:unhideWhenUsed/>
    <w:rsid w:val="005578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578D9"/>
    <w:rPr>
      <w:rFonts w:eastAsiaTheme="minorEastAsia"/>
      <w:lang w:eastAsia="ru-RU"/>
    </w:rPr>
  </w:style>
  <w:style w:type="paragraph" w:styleId="a5">
    <w:name w:val="Normal (Web)"/>
    <w:basedOn w:val="a"/>
    <w:semiHidden/>
    <w:unhideWhenUsed/>
    <w:rsid w:val="0055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5578D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578D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2729</Words>
  <Characters>15560</Characters>
  <Application>Microsoft Office Word</Application>
  <DocSecurity>0</DocSecurity>
  <Lines>129</Lines>
  <Paragraphs>36</Paragraphs>
  <ScaleCrop>false</ScaleCrop>
  <Company>Microsoft</Company>
  <LinksUpToDate>false</LinksUpToDate>
  <CharactersWithSpaces>18253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2021-10-28T07:48:00Z</dcterms:created>
  <dcterms:modified xsi:type="dcterms:W3CDTF">2021-10-28T07:49:00Z</dcterms:modified>
</cp:coreProperties>
</file>